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6E95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</w:rPr>
      </w:pPr>
      <w:r w:rsidRPr="007E1733">
        <w:rPr>
          <w:rFonts w:ascii="Tahoma" w:hAnsi="Tahoma" w:cs="Tahoma"/>
          <w:b/>
        </w:rPr>
        <w:t>Утверждаю:</w:t>
      </w:r>
    </w:p>
    <w:p w14:paraId="6F3B2F5B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Генеральный директор</w:t>
      </w:r>
    </w:p>
    <w:p w14:paraId="4C949F1C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АО «Клевер»</w:t>
      </w:r>
    </w:p>
    <w:p w14:paraId="7CA8C21F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 xml:space="preserve">__________ А.М. Виноградов </w:t>
      </w:r>
    </w:p>
    <w:p w14:paraId="712C0E01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</w:p>
    <w:p w14:paraId="4222282F" w14:textId="5B340BDA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«_____»____________ 202</w:t>
      </w:r>
      <w:r w:rsidR="000F201A">
        <w:rPr>
          <w:rFonts w:ascii="Tahoma" w:hAnsi="Tahoma" w:cs="Tahoma"/>
        </w:rPr>
        <w:t>6</w:t>
      </w:r>
      <w:r w:rsidRPr="007E1733">
        <w:rPr>
          <w:rFonts w:ascii="Tahoma" w:hAnsi="Tahoma" w:cs="Tahoma"/>
        </w:rPr>
        <w:t xml:space="preserve"> г.</w:t>
      </w:r>
    </w:p>
    <w:p w14:paraId="336C7B9A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</w:p>
    <w:p w14:paraId="63CE8554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14:paraId="04DDE52D" w14:textId="77777777" w:rsidR="00235FB3" w:rsidRPr="00C07574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07574">
        <w:rPr>
          <w:rFonts w:ascii="Tahoma" w:hAnsi="Tahoma" w:cs="Tahoma"/>
          <w:b/>
        </w:rPr>
        <w:t>ТЕХНИЧЕСКОЕ ЗАДАНИЕ</w:t>
      </w:r>
    </w:p>
    <w:p w14:paraId="4FAD93E9" w14:textId="4CB4E622" w:rsidR="00235FB3" w:rsidRPr="00C07574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07574">
        <w:rPr>
          <w:rFonts w:ascii="Tahoma" w:hAnsi="Tahoma" w:cs="Tahoma"/>
          <w:b/>
        </w:rPr>
        <w:t xml:space="preserve">на </w:t>
      </w:r>
      <w:r w:rsidR="00E60CE6" w:rsidRPr="00E60CE6">
        <w:rPr>
          <w:rFonts w:ascii="Tahoma" w:hAnsi="Tahoma" w:cs="Tahoma"/>
          <w:b/>
        </w:rPr>
        <w:t xml:space="preserve">приобретение </w:t>
      </w:r>
      <w:r w:rsidR="00C85041">
        <w:rPr>
          <w:rFonts w:ascii="Tahoma" w:hAnsi="Tahoma" w:cs="Tahoma"/>
          <w:b/>
        </w:rPr>
        <w:t>серверного оборудования</w:t>
      </w:r>
    </w:p>
    <w:p w14:paraId="5110440F" w14:textId="77777777" w:rsidR="00235FB3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6701"/>
        <w:gridCol w:w="783"/>
        <w:gridCol w:w="1152"/>
      </w:tblGrid>
      <w:tr w:rsidR="00235FB3" w14:paraId="04D76A02" w14:textId="77777777" w:rsidTr="004108DA">
        <w:trPr>
          <w:trHeight w:val="617"/>
        </w:trPr>
        <w:tc>
          <w:tcPr>
            <w:tcW w:w="709" w:type="dxa"/>
          </w:tcPr>
          <w:p w14:paraId="780FDB4C" w14:textId="77777777" w:rsidR="00235FB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6701" w:type="dxa"/>
          </w:tcPr>
          <w:p w14:paraId="135CE960" w14:textId="77777777"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Наименование, характеристика товара, марка, товарный знак</w:t>
            </w:r>
          </w:p>
        </w:tc>
        <w:tc>
          <w:tcPr>
            <w:tcW w:w="783" w:type="dxa"/>
          </w:tcPr>
          <w:p w14:paraId="6E71B79A" w14:textId="77777777"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Ед.</w:t>
            </w:r>
            <w:r w:rsidRPr="007E1733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7E1733">
              <w:rPr>
                <w:rFonts w:ascii="Tahoma" w:hAnsi="Tahoma" w:cs="Tahoma"/>
                <w:b/>
              </w:rPr>
              <w:t>изм.</w:t>
            </w:r>
          </w:p>
        </w:tc>
        <w:tc>
          <w:tcPr>
            <w:tcW w:w="1152" w:type="dxa"/>
          </w:tcPr>
          <w:p w14:paraId="1B9D83D6" w14:textId="77777777"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Кол-во</w:t>
            </w:r>
          </w:p>
        </w:tc>
      </w:tr>
      <w:tr w:rsidR="00235FB3" w14:paraId="4A6568B9" w14:textId="77777777" w:rsidTr="00812D84">
        <w:tc>
          <w:tcPr>
            <w:tcW w:w="9345" w:type="dxa"/>
            <w:gridSpan w:val="4"/>
          </w:tcPr>
          <w:p w14:paraId="570A8A38" w14:textId="77777777" w:rsidR="00235FB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Наименование</w:t>
            </w:r>
          </w:p>
        </w:tc>
      </w:tr>
      <w:tr w:rsidR="00950012" w14:paraId="3C544FED" w14:textId="77777777" w:rsidTr="004108DA">
        <w:tc>
          <w:tcPr>
            <w:tcW w:w="709" w:type="dxa"/>
          </w:tcPr>
          <w:p w14:paraId="2F6F6E01" w14:textId="77777777" w:rsidR="00950012" w:rsidRPr="00F83CC4" w:rsidRDefault="00950012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1.1</w:t>
            </w:r>
          </w:p>
        </w:tc>
        <w:tc>
          <w:tcPr>
            <w:tcW w:w="6701" w:type="dxa"/>
          </w:tcPr>
          <w:p w14:paraId="78C8EC29" w14:textId="77777777" w:rsidR="00950012" w:rsidRPr="00F83CC4" w:rsidRDefault="00C85041" w:rsidP="009500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Сервер БД в составе:</w:t>
            </w:r>
          </w:p>
          <w:p w14:paraId="35240DF2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Lenovo</w:t>
            </w:r>
            <w:r w:rsidRPr="00E733D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ThinkSystem</w:t>
            </w:r>
            <w:r w:rsidRPr="00E733D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SR</w:t>
            </w:r>
            <w:r w:rsidRPr="00E733D9">
              <w:rPr>
                <w:rFonts w:ascii="Tahoma" w:hAnsi="Tahoma" w:cs="Tahoma"/>
                <w:sz w:val="16"/>
                <w:szCs w:val="16"/>
              </w:rPr>
              <w:t xml:space="preserve">650 </w:t>
            </w: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V</w:t>
            </w:r>
            <w:r w:rsidRPr="00E733D9">
              <w:rPr>
                <w:rFonts w:ascii="Tahoma" w:hAnsi="Tahoma" w:cs="Tahoma"/>
                <w:sz w:val="16"/>
                <w:szCs w:val="16"/>
              </w:rPr>
              <w:t>3</w:t>
            </w:r>
          </w:p>
          <w:p w14:paraId="4337D029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24x2.5" Chassis</w:t>
            </w:r>
          </w:p>
          <w:p w14:paraId="4F39872A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2x Platinum 8558 48C</w:t>
            </w:r>
          </w:p>
          <w:p w14:paraId="6D034107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16x 64GB TruDDR5 5600MHz (2Rx4) 10x4 RDIMM</w:t>
            </w:r>
          </w:p>
          <w:p w14:paraId="30E2A387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RAID 940-8i 4GB Flash PCIe Gen4 12Gb</w:t>
            </w:r>
          </w:p>
          <w:p w14:paraId="01A840CC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Intel VROC Premium</w:t>
            </w:r>
          </w:p>
          <w:p w14:paraId="2ECA81EA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2x ThinkSystem 2.5" 5400 MAX 480GB Mixed Use SATA</w:t>
            </w:r>
          </w:p>
          <w:p w14:paraId="29E6C381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2x ThinkSystem 2.5" U.2 CD8P 3.2TB Mixed Use NVMe</w:t>
            </w:r>
          </w:p>
          <w:p w14:paraId="14E6F482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2U 8x2.5" SAS/SATA Backplane</w:t>
            </w:r>
          </w:p>
          <w:p w14:paraId="7B3EE9BD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2U/4U 8x2.5" NVMe Backplane</w:t>
            </w:r>
          </w:p>
          <w:p w14:paraId="3799FD4C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Intel I350 1GbE RJ45 4-port OCP Ethernet Adapter</w:t>
            </w:r>
          </w:p>
          <w:p w14:paraId="2997119F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2x Emulex LPe35002 32Gb 2-port (Модули SFP+ в компл)</w:t>
            </w:r>
          </w:p>
          <w:p w14:paraId="238BBF67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2x Broadcom 57504 10/25GbE SFP28 4-Port</w:t>
            </w:r>
          </w:p>
          <w:p w14:paraId="433AA690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4x Lenovo 25Gb SR SFP28 Ethernet Transceiver</w:t>
            </w:r>
          </w:p>
          <w:p w14:paraId="3C14BB7A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2х 2U x16/x8/x8 PCIe Gen4 Riser1 or 2</w:t>
            </w:r>
          </w:p>
          <w:p w14:paraId="02691702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2x 1800W 230V Platinum Hot-Swap Gen2 Power Supply v2</w:t>
            </w:r>
          </w:p>
          <w:p w14:paraId="14A4597B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2x2.8m, 13A/100-250V, C13 to C14 Jumper Cord</w:t>
            </w:r>
          </w:p>
          <w:p w14:paraId="00098E8B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6x2U V3 Performance Fan Module</w:t>
            </w:r>
          </w:p>
          <w:p w14:paraId="09AE2039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Toolless Slide Rail Kit v2 with 2U CMA</w:t>
            </w:r>
          </w:p>
          <w:p w14:paraId="7816E73F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8x Cabeus duplex LC-LC 50/125 mm OM4 5м LSZH</w:t>
            </w:r>
          </w:p>
          <w:p w14:paraId="21B260C1" w14:textId="77777777" w:rsidR="004108DA" w:rsidRPr="00E733D9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XCC Platinum</w:t>
            </w:r>
          </w:p>
          <w:p w14:paraId="60DBEC4F" w14:textId="5336A01B"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  <w:lang w:val="en-US"/>
              </w:rPr>
            </w:pPr>
            <w:r w:rsidRPr="00E733D9">
              <w:rPr>
                <w:rFonts w:ascii="Tahoma" w:hAnsi="Tahoma" w:cs="Tahoma"/>
                <w:sz w:val="16"/>
                <w:szCs w:val="16"/>
                <w:lang w:val="en-US"/>
              </w:rPr>
              <w:t>ThinkSystem SR650 V3 MB</w:t>
            </w:r>
          </w:p>
        </w:tc>
        <w:tc>
          <w:tcPr>
            <w:tcW w:w="783" w:type="dxa"/>
          </w:tcPr>
          <w:p w14:paraId="70058BA2" w14:textId="32AEFD0F" w:rsidR="00950012" w:rsidRPr="00F83CC4" w:rsidRDefault="00950012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1152" w:type="dxa"/>
          </w:tcPr>
          <w:p w14:paraId="1FCAA623" w14:textId="52354F4F" w:rsidR="00950012" w:rsidRPr="00F83CC4" w:rsidRDefault="00C85041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052723" w14:paraId="6B7FD1FE" w14:textId="77777777" w:rsidTr="00E67F24">
        <w:tc>
          <w:tcPr>
            <w:tcW w:w="9345" w:type="dxa"/>
            <w:gridSpan w:val="4"/>
          </w:tcPr>
          <w:p w14:paraId="49195287" w14:textId="6474C5C7" w:rsidR="00052723" w:rsidRPr="00F83CC4" w:rsidRDefault="00052723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Общие требования</w:t>
            </w:r>
          </w:p>
        </w:tc>
      </w:tr>
      <w:tr w:rsidR="00235FB3" w14:paraId="1815A4A9" w14:textId="77777777" w:rsidTr="004108DA">
        <w:tc>
          <w:tcPr>
            <w:tcW w:w="709" w:type="dxa"/>
          </w:tcPr>
          <w:p w14:paraId="33711CFE" w14:textId="204BC6E2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2.1</w:t>
            </w:r>
          </w:p>
        </w:tc>
        <w:tc>
          <w:tcPr>
            <w:tcW w:w="6701" w:type="dxa"/>
          </w:tcPr>
          <w:p w14:paraId="52B64001" w14:textId="72F6F92B" w:rsidR="00235FB3" w:rsidRPr="00F83CC4" w:rsidRDefault="006710AF" w:rsidP="007A2DBC">
            <w:pPr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Поставка должна быть осуществлена в полной комплектации, указанной в настоящего ТЗ</w:t>
            </w:r>
          </w:p>
        </w:tc>
        <w:tc>
          <w:tcPr>
            <w:tcW w:w="783" w:type="dxa"/>
          </w:tcPr>
          <w:p w14:paraId="19BBACDC" w14:textId="16199AC7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14:paraId="5B6DA311" w14:textId="6F53937D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235FB3" w14:paraId="4C2163CD" w14:textId="77777777" w:rsidTr="004108DA">
        <w:tc>
          <w:tcPr>
            <w:tcW w:w="709" w:type="dxa"/>
          </w:tcPr>
          <w:p w14:paraId="1BF8615D" w14:textId="74906892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2.2</w:t>
            </w:r>
          </w:p>
        </w:tc>
        <w:tc>
          <w:tcPr>
            <w:tcW w:w="6701" w:type="dxa"/>
          </w:tcPr>
          <w:p w14:paraId="0D6930E5" w14:textId="723F1A73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Все компоненты должны быть новыми, не бывшими в употреблении, не восстановленными и не уцененными.</w:t>
            </w:r>
          </w:p>
        </w:tc>
        <w:tc>
          <w:tcPr>
            <w:tcW w:w="783" w:type="dxa"/>
          </w:tcPr>
          <w:p w14:paraId="0081775F" w14:textId="630891C9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14:paraId="73EFA888" w14:textId="5ACDC9D3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6710AF" w14:paraId="0851146E" w14:textId="77777777" w:rsidTr="004108DA">
        <w:tc>
          <w:tcPr>
            <w:tcW w:w="709" w:type="dxa"/>
          </w:tcPr>
          <w:p w14:paraId="3623F96F" w14:textId="65428742"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2.3</w:t>
            </w:r>
          </w:p>
        </w:tc>
        <w:tc>
          <w:tcPr>
            <w:tcW w:w="6701" w:type="dxa"/>
          </w:tcPr>
          <w:p w14:paraId="1D24F4C3" w14:textId="1E629E37"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Гарантийный срок на все поставляемое оборудование и программное обеспечение должен составлять не менее 3-х (трех) лет с даты ввода в эксплуатацию</w:t>
            </w:r>
          </w:p>
        </w:tc>
        <w:tc>
          <w:tcPr>
            <w:tcW w:w="783" w:type="dxa"/>
          </w:tcPr>
          <w:p w14:paraId="2DCEAF30" w14:textId="26E5B94E"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14:paraId="6D238FD0" w14:textId="5602A6AC"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6710AF" w14:paraId="03150B6E" w14:textId="77777777" w:rsidTr="004108DA">
        <w:tc>
          <w:tcPr>
            <w:tcW w:w="709" w:type="dxa"/>
          </w:tcPr>
          <w:p w14:paraId="5A5CBA49" w14:textId="5C589325"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2.4</w:t>
            </w:r>
          </w:p>
        </w:tc>
        <w:tc>
          <w:tcPr>
            <w:tcW w:w="6701" w:type="dxa"/>
          </w:tcPr>
          <w:p w14:paraId="32635D1C" w14:textId="1739C1CC"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Все компоненты системы (сервер, СХД, коммутаторы, адаптеры) должны быть полностью совместимы между собой и готовы к совместной работе без необходимости доработок</w:t>
            </w:r>
          </w:p>
        </w:tc>
        <w:tc>
          <w:tcPr>
            <w:tcW w:w="783" w:type="dxa"/>
          </w:tcPr>
          <w:p w14:paraId="28F7C5CD" w14:textId="4D11CE14"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14:paraId="446C2004" w14:textId="3F1BB4BA"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235FB3" w14:paraId="3C1D05C5" w14:textId="77777777" w:rsidTr="00812D84">
        <w:tc>
          <w:tcPr>
            <w:tcW w:w="9345" w:type="dxa"/>
            <w:gridSpan w:val="4"/>
          </w:tcPr>
          <w:p w14:paraId="37FE9168" w14:textId="77777777"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Требования соответствия нормативным документам</w:t>
            </w:r>
          </w:p>
        </w:tc>
      </w:tr>
      <w:tr w:rsidR="00235FB3" w14:paraId="488436A6" w14:textId="77777777" w:rsidTr="004108DA">
        <w:tc>
          <w:tcPr>
            <w:tcW w:w="709" w:type="dxa"/>
          </w:tcPr>
          <w:p w14:paraId="1A8E4010" w14:textId="4D9DFDDF"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3</w:t>
            </w:r>
          </w:p>
          <w:p w14:paraId="5E3C74DC" w14:textId="77777777"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701" w:type="dxa"/>
          </w:tcPr>
          <w:p w14:paraId="50FF8E2C" w14:textId="77777777"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Поставляемое оборудование должно сопровождаться полным комплектом технической и эксплуатационной документации на русском языке, включая:</w:t>
            </w:r>
          </w:p>
          <w:p w14:paraId="76FE1588" w14:textId="3F6E0BFB" w:rsidR="006710AF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Руководства по установке и начальной настройке</w:t>
            </w:r>
          </w:p>
          <w:p w14:paraId="0C8D03A9" w14:textId="5255C4DC" w:rsidR="006710AF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Руководства по администрированию</w:t>
            </w:r>
          </w:p>
          <w:p w14:paraId="6985F004" w14:textId="77777777" w:rsidR="006710AF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Паспорта и сертификаты соответствия</w:t>
            </w:r>
          </w:p>
          <w:p w14:paraId="1CFB91E8" w14:textId="38D54A08" w:rsidR="00235FB3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Гарантийные талоны.</w:t>
            </w:r>
          </w:p>
        </w:tc>
        <w:tc>
          <w:tcPr>
            <w:tcW w:w="783" w:type="dxa"/>
          </w:tcPr>
          <w:p w14:paraId="7A192414" w14:textId="77777777"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318A1950" w14:textId="77777777"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14:paraId="19F9EA41" w14:textId="77777777"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39C9170" w14:textId="77777777"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</w:tbl>
    <w:p w14:paraId="69D5552B" w14:textId="77777777" w:rsidR="00235FB3" w:rsidRDefault="00235FB3" w:rsidP="00052723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</w:p>
    <w:p w14:paraId="38313DEB" w14:textId="77777777" w:rsidR="00235FB3" w:rsidRDefault="00235FB3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Согласовано:</w:t>
      </w:r>
    </w:p>
    <w:p w14:paraId="54213E68" w14:textId="77777777" w:rsidR="00235FB3" w:rsidRDefault="00235FB3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559FB33E" w14:textId="6BC9D7B2" w:rsidR="00052723" w:rsidRPr="002426D5" w:rsidRDefault="002426D5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Начальник ОИТИ </w:t>
      </w:r>
      <w:r w:rsidRPr="002426D5">
        <w:rPr>
          <w:rFonts w:ascii="Tahoma" w:hAnsi="Tahoma" w:cs="Tahoma"/>
        </w:rPr>
        <w:t xml:space="preserve">______________ </w:t>
      </w:r>
      <w:r>
        <w:rPr>
          <w:rFonts w:ascii="Tahoma" w:hAnsi="Tahoma" w:cs="Tahoma"/>
        </w:rPr>
        <w:t>А.В. Видяшкин</w:t>
      </w:r>
    </w:p>
    <w:p w14:paraId="54048350" w14:textId="77777777" w:rsidR="002426D5" w:rsidRDefault="002426D5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61D46CF8" w14:textId="56F6D444" w:rsidR="005F2C36" w:rsidRPr="00052723" w:rsidRDefault="00BC4F88" w:rsidP="0005272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Директор по ИТ</w:t>
      </w:r>
      <w:r w:rsidR="00235FB3">
        <w:rPr>
          <w:rFonts w:ascii="Tahoma" w:hAnsi="Tahoma" w:cs="Tahoma"/>
        </w:rPr>
        <w:t xml:space="preserve">  </w:t>
      </w:r>
      <w:r w:rsidR="002426D5" w:rsidRPr="002426D5">
        <w:rPr>
          <w:rFonts w:ascii="Tahoma" w:hAnsi="Tahoma" w:cs="Tahoma"/>
        </w:rPr>
        <w:t xml:space="preserve"> </w:t>
      </w:r>
      <w:r w:rsidR="00235FB3">
        <w:rPr>
          <w:rFonts w:ascii="Tahoma" w:hAnsi="Tahoma" w:cs="Tahoma"/>
        </w:rPr>
        <w:t>______________ А.</w:t>
      </w:r>
      <w:r>
        <w:rPr>
          <w:rFonts w:ascii="Tahoma" w:hAnsi="Tahoma" w:cs="Tahoma"/>
        </w:rPr>
        <w:t>Г. Абрамов</w:t>
      </w:r>
    </w:p>
    <w:sectPr w:rsidR="005F2C36" w:rsidRPr="0005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57D"/>
    <w:multiLevelType w:val="hybridMultilevel"/>
    <w:tmpl w:val="9246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5F"/>
    <w:rsid w:val="00052723"/>
    <w:rsid w:val="000751AC"/>
    <w:rsid w:val="000F201A"/>
    <w:rsid w:val="001570FF"/>
    <w:rsid w:val="00164192"/>
    <w:rsid w:val="00235FB3"/>
    <w:rsid w:val="002426D5"/>
    <w:rsid w:val="0028607D"/>
    <w:rsid w:val="00295577"/>
    <w:rsid w:val="00342971"/>
    <w:rsid w:val="003E52E0"/>
    <w:rsid w:val="004108DA"/>
    <w:rsid w:val="004A7B39"/>
    <w:rsid w:val="005257AC"/>
    <w:rsid w:val="005F2C36"/>
    <w:rsid w:val="0065245F"/>
    <w:rsid w:val="006710AF"/>
    <w:rsid w:val="00746C3D"/>
    <w:rsid w:val="007A2DBC"/>
    <w:rsid w:val="00834A4C"/>
    <w:rsid w:val="008D372A"/>
    <w:rsid w:val="00914584"/>
    <w:rsid w:val="00950012"/>
    <w:rsid w:val="00962AA1"/>
    <w:rsid w:val="00B01432"/>
    <w:rsid w:val="00BC4F88"/>
    <w:rsid w:val="00C05AD2"/>
    <w:rsid w:val="00C85041"/>
    <w:rsid w:val="00CF6C36"/>
    <w:rsid w:val="00D87802"/>
    <w:rsid w:val="00E60CE6"/>
    <w:rsid w:val="00E733D9"/>
    <w:rsid w:val="00EF22E3"/>
    <w:rsid w:val="00F83CC4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6C1B"/>
  <w15:chartTrackingRefBased/>
  <w15:docId w15:val="{33E7F70C-CF99-4E6C-A60B-C6054EA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Курмакаева Е.И.</dc:creator>
  <cp:keywords/>
  <dc:description/>
  <cp:lastModifiedBy>Admin</cp:lastModifiedBy>
  <cp:revision>3</cp:revision>
  <dcterms:created xsi:type="dcterms:W3CDTF">2026-02-10T11:29:00Z</dcterms:created>
  <dcterms:modified xsi:type="dcterms:W3CDTF">2026-02-10T11:33:00Z</dcterms:modified>
</cp:coreProperties>
</file>