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2F6" w:rsidRPr="00462530" w:rsidRDefault="009152F6" w:rsidP="00A0664E">
      <w:pPr>
        <w:spacing w:after="0" w:line="240" w:lineRule="auto"/>
        <w:ind w:left="6237"/>
        <w:jc w:val="right"/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 w:rsidRPr="00462530"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Утверждаю</w:t>
      </w:r>
      <w:r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:</w:t>
      </w:r>
    </w:p>
    <w:p w:rsidR="009152F6" w:rsidRPr="00462530" w:rsidRDefault="009152F6" w:rsidP="00A0664E">
      <w:pPr>
        <w:spacing w:after="0" w:line="240" w:lineRule="auto"/>
        <w:ind w:left="6237"/>
        <w:jc w:val="right"/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 w:rsidRPr="00462530"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Генеральный директор</w:t>
      </w:r>
    </w:p>
    <w:p w:rsidR="009152F6" w:rsidRPr="00462530" w:rsidRDefault="009152F6" w:rsidP="00A0664E">
      <w:pPr>
        <w:spacing w:after="0" w:line="240" w:lineRule="auto"/>
        <w:ind w:left="6237"/>
        <w:jc w:val="right"/>
        <w:rPr>
          <w:rFonts w:ascii="Tahoma" w:hAnsi="Tahoma" w:cs="Tahoma"/>
          <w:sz w:val="20"/>
          <w:szCs w:val="20"/>
          <w:shd w:val="clear" w:color="auto" w:fill="FFFFFF"/>
          <w:lang w:eastAsia="ru-RU"/>
        </w:rPr>
      </w:pPr>
      <w:r w:rsidRPr="00462530">
        <w:rPr>
          <w:rFonts w:ascii="Tahoma" w:hAnsi="Tahoma" w:cs="Tahoma"/>
          <w:sz w:val="20"/>
          <w:szCs w:val="20"/>
          <w:shd w:val="clear" w:color="auto" w:fill="FFFFFF"/>
          <w:lang w:eastAsia="ru-RU"/>
        </w:rPr>
        <w:t>АО «Клевер»</w:t>
      </w:r>
    </w:p>
    <w:p w:rsidR="009152F6" w:rsidRDefault="009152F6" w:rsidP="00A0664E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right"/>
        <w:rPr>
          <w:b/>
          <w:bCs/>
          <w:i/>
          <w:sz w:val="16"/>
          <w:szCs w:val="24"/>
          <w:u w:val="single"/>
        </w:rPr>
      </w:pPr>
      <w:r w:rsidRPr="00462530">
        <w:rPr>
          <w:rFonts w:ascii="Tahoma" w:hAnsi="Tahoma" w:cs="Tahoma"/>
          <w:sz w:val="20"/>
          <w:shd w:val="clear" w:color="auto" w:fill="FFFFFF"/>
          <w:lang w:eastAsia="ru-RU"/>
        </w:rPr>
        <w:t>____</w:t>
      </w:r>
      <w:r>
        <w:rPr>
          <w:rFonts w:ascii="Tahoma" w:hAnsi="Tahoma" w:cs="Tahoma"/>
          <w:sz w:val="20"/>
          <w:shd w:val="clear" w:color="auto" w:fill="FFFFFF"/>
          <w:lang w:eastAsia="ru-RU"/>
        </w:rPr>
        <w:softHyphen/>
        <w:t>___</w:t>
      </w:r>
      <w:r w:rsidRPr="00462530">
        <w:rPr>
          <w:rFonts w:ascii="Tahoma" w:hAnsi="Tahoma" w:cs="Tahoma"/>
          <w:sz w:val="20"/>
          <w:shd w:val="clear" w:color="auto" w:fill="FFFFFF"/>
          <w:lang w:eastAsia="ru-RU"/>
        </w:rPr>
        <w:t>____ А.М. Виноградов</w:t>
      </w:r>
    </w:p>
    <w:p w:rsidR="009152F6" w:rsidRDefault="009152F6">
      <w:pPr>
        <w:tabs>
          <w:tab w:val="left" w:pos="708"/>
        </w:tabs>
        <w:spacing w:after="0"/>
        <w:rPr>
          <w:rFonts w:cs="Times New Roman"/>
          <w:b/>
          <w:bCs/>
          <w:i/>
          <w:sz w:val="16"/>
          <w:szCs w:val="24"/>
          <w:u w:val="single"/>
        </w:rPr>
      </w:pPr>
    </w:p>
    <w:p w:rsidR="00A0664E" w:rsidRDefault="00A0664E">
      <w:pPr>
        <w:tabs>
          <w:tab w:val="left" w:pos="708"/>
        </w:tabs>
        <w:spacing w:after="0"/>
        <w:rPr>
          <w:rFonts w:cs="Times New Roman"/>
          <w:b/>
          <w:bCs/>
          <w:i/>
          <w:sz w:val="16"/>
          <w:szCs w:val="24"/>
          <w:u w:val="single"/>
        </w:rPr>
      </w:pPr>
    </w:p>
    <w:p w:rsidR="00A0664E" w:rsidRDefault="00A0664E">
      <w:pPr>
        <w:tabs>
          <w:tab w:val="left" w:pos="708"/>
        </w:tabs>
        <w:spacing w:after="0"/>
        <w:rPr>
          <w:rFonts w:cs="Times New Roman"/>
          <w:b/>
          <w:bCs/>
          <w:i/>
          <w:sz w:val="16"/>
          <w:szCs w:val="24"/>
          <w:u w:val="single"/>
        </w:rPr>
      </w:pPr>
    </w:p>
    <w:p w:rsidR="009152F6" w:rsidRDefault="009152F6">
      <w:pPr>
        <w:tabs>
          <w:tab w:val="left" w:pos="708"/>
        </w:tabs>
        <w:spacing w:after="0"/>
        <w:rPr>
          <w:rFonts w:cs="Times New Roman"/>
          <w:b/>
          <w:bCs/>
          <w:i/>
          <w:sz w:val="16"/>
          <w:szCs w:val="24"/>
          <w:u w:val="single"/>
        </w:rPr>
      </w:pPr>
    </w:p>
    <w:p w:rsidR="009152F6" w:rsidRPr="009152F6" w:rsidRDefault="009152F6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rPr>
          <w:rFonts w:ascii="Tahoma" w:hAnsi="Tahoma" w:cs="Tahoma"/>
        </w:rPr>
      </w:pPr>
      <w:r w:rsidRPr="009152F6">
        <w:rPr>
          <w:rFonts w:ascii="Tahoma" w:hAnsi="Tahoma" w:cs="Tahoma"/>
          <w:b/>
          <w:bCs/>
          <w:sz w:val="24"/>
          <w:szCs w:val="24"/>
        </w:rPr>
        <w:t>ТЕХНИЧЕСКОЕ ЗАДАНИЕ</w:t>
      </w:r>
    </w:p>
    <w:p w:rsidR="009152F6" w:rsidRDefault="00A0664E" w:rsidP="00A0664E">
      <w:pPr>
        <w:pStyle w:val="1"/>
        <w:numPr>
          <w:ilvl w:val="0"/>
          <w:numId w:val="0"/>
        </w:numPr>
        <w:shd w:val="clear" w:color="auto" w:fill="FFFFFF"/>
        <w:spacing w:before="0" w:after="0"/>
        <w:ind w:left="432"/>
        <w:jc w:val="left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sz w:val="20"/>
        </w:rPr>
        <w:t xml:space="preserve">                                   </w:t>
      </w:r>
      <w:r w:rsidR="009152F6" w:rsidRPr="0015174B">
        <w:rPr>
          <w:rFonts w:ascii="Tahoma" w:hAnsi="Tahoma" w:cs="Tahoma"/>
          <w:b/>
          <w:sz w:val="20"/>
        </w:rPr>
        <w:t xml:space="preserve">на поставку </w:t>
      </w:r>
      <w:r w:rsidR="0015174B" w:rsidRPr="0015174B">
        <w:rPr>
          <w:rStyle w:val="af4"/>
          <w:rFonts w:ascii="Arial" w:hAnsi="Arial" w:cs="Arial"/>
          <w:color w:val="000000"/>
          <w:sz w:val="20"/>
          <w:shd w:val="clear" w:color="auto" w:fill="FFFFFF"/>
        </w:rPr>
        <w:t> </w:t>
      </w:r>
      <w:r w:rsidR="00CC3E01">
        <w:rPr>
          <w:rStyle w:val="af4"/>
          <w:rFonts w:ascii="Tahoma" w:hAnsi="Tahoma" w:cs="Tahoma"/>
          <w:color w:val="000000"/>
          <w:sz w:val="20"/>
          <w:shd w:val="clear" w:color="auto" w:fill="FFFFFF"/>
        </w:rPr>
        <w:t>Автомобиля манипулятора</w:t>
      </w:r>
      <w:r w:rsidR="0015174B" w:rsidRPr="0015174B">
        <w:rPr>
          <w:rStyle w:val="af4"/>
          <w:rFonts w:ascii="Tahoma" w:hAnsi="Tahoma" w:cs="Tahoma"/>
          <w:color w:val="000000"/>
          <w:sz w:val="20"/>
          <w:shd w:val="clear" w:color="auto" w:fill="FFFFFF"/>
        </w:rPr>
        <w:t xml:space="preserve"> </w:t>
      </w:r>
    </w:p>
    <w:p w:rsidR="00A0664E" w:rsidRPr="00A0664E" w:rsidRDefault="00A0664E" w:rsidP="00A0664E"/>
    <w:p w:rsidR="009152F6" w:rsidRPr="009152F6" w:rsidRDefault="009152F6">
      <w:pPr>
        <w:spacing w:after="0" w:line="240" w:lineRule="auto"/>
        <w:jc w:val="center"/>
        <w:rPr>
          <w:rFonts w:ascii="Tahoma" w:hAnsi="Tahoma" w:cs="Tahoma"/>
          <w:b/>
          <w:sz w:val="14"/>
          <w:szCs w:val="24"/>
        </w:rPr>
      </w:pPr>
    </w:p>
    <w:p w:rsidR="009152F6" w:rsidRPr="0015174B" w:rsidRDefault="009F134D" w:rsidP="009F134D">
      <w:pPr>
        <w:spacing w:after="0"/>
        <w:rPr>
          <w:rFonts w:ascii="Tahoma" w:hAnsi="Tahoma" w:cs="Tahoma"/>
          <w:b/>
        </w:rPr>
      </w:pPr>
      <w:r w:rsidRPr="009F134D">
        <w:rPr>
          <w:rFonts w:ascii="Tahoma" w:hAnsi="Tahoma" w:cs="Tahoma"/>
          <w:b/>
          <w:bCs/>
        </w:rPr>
        <w:t xml:space="preserve">       </w:t>
      </w:r>
      <w:r w:rsidR="009152F6" w:rsidRPr="00B34870">
        <w:rPr>
          <w:rFonts w:ascii="Tahoma" w:hAnsi="Tahoma" w:cs="Tahoma"/>
          <w:b/>
          <w:bCs/>
        </w:rPr>
        <w:t>1.</w:t>
      </w:r>
      <w:r w:rsidR="009152F6" w:rsidRPr="00B34870">
        <w:rPr>
          <w:rFonts w:ascii="Tahoma" w:hAnsi="Tahoma" w:cs="Tahoma"/>
          <w:bCs/>
        </w:rPr>
        <w:t xml:space="preserve"> Наименование поставляемых товаров: </w:t>
      </w:r>
      <w:r w:rsidR="00CC3E01">
        <w:rPr>
          <w:rStyle w:val="af4"/>
          <w:rFonts w:ascii="Tahoma" w:hAnsi="Tahoma" w:cs="Tahoma"/>
          <w:color w:val="000000"/>
          <w:sz w:val="20"/>
          <w:shd w:val="clear" w:color="auto" w:fill="FFFFFF"/>
        </w:rPr>
        <w:t>Автомобиль манипулятор</w:t>
      </w:r>
      <w:r w:rsidR="00CC3E01" w:rsidRPr="0015174B">
        <w:rPr>
          <w:rStyle w:val="af4"/>
          <w:rFonts w:ascii="Tahoma" w:hAnsi="Tahoma" w:cs="Tahoma"/>
          <w:color w:val="000000"/>
          <w:sz w:val="20"/>
          <w:shd w:val="clear" w:color="auto" w:fill="FFFFFF"/>
        </w:rPr>
        <w:t xml:space="preserve"> </w:t>
      </w:r>
      <w:r w:rsidR="0015174B" w:rsidRPr="0015174B">
        <w:rPr>
          <w:rStyle w:val="af4"/>
          <w:rFonts w:ascii="Arial" w:hAnsi="Arial" w:cs="Arial"/>
          <w:b w:val="0"/>
          <w:color w:val="000000"/>
          <w:sz w:val="23"/>
          <w:szCs w:val="23"/>
          <w:shd w:val="clear" w:color="auto" w:fill="FFFFFF"/>
        </w:rPr>
        <w:t xml:space="preserve"> </w:t>
      </w:r>
    </w:p>
    <w:p w:rsidR="009152F6" w:rsidRPr="00B34870" w:rsidRDefault="009152F6" w:rsidP="009F134D">
      <w:pPr>
        <w:autoSpaceDE w:val="0"/>
        <w:spacing w:after="0" w:line="240" w:lineRule="auto"/>
        <w:ind w:firstLine="426"/>
        <w:jc w:val="both"/>
        <w:rPr>
          <w:rFonts w:ascii="Tahoma" w:hAnsi="Tahoma" w:cs="Tahoma"/>
        </w:rPr>
      </w:pPr>
      <w:r w:rsidRPr="00B34870">
        <w:rPr>
          <w:rFonts w:ascii="Tahoma" w:hAnsi="Tahoma" w:cs="Tahoma"/>
          <w:b/>
        </w:rPr>
        <w:t>2.</w:t>
      </w:r>
      <w:r w:rsidRPr="00B34870">
        <w:rPr>
          <w:rFonts w:ascii="Tahoma" w:hAnsi="Tahoma" w:cs="Tahoma"/>
        </w:rPr>
        <w:t xml:space="preserve"> </w:t>
      </w:r>
      <w:r w:rsidRPr="00B34870">
        <w:rPr>
          <w:rFonts w:ascii="Tahoma" w:hAnsi="Tahoma" w:cs="Tahoma"/>
          <w:bCs/>
        </w:rPr>
        <w:t xml:space="preserve">Количество поставляемых товаров: 1 (одна) </w:t>
      </w:r>
      <w:r w:rsidRPr="00B34870">
        <w:rPr>
          <w:rFonts w:ascii="Tahoma" w:hAnsi="Tahoma" w:cs="Tahoma"/>
          <w:iCs/>
        </w:rPr>
        <w:t>шт.</w:t>
      </w:r>
    </w:p>
    <w:p w:rsidR="009152F6" w:rsidRPr="00B34870" w:rsidRDefault="009152F6" w:rsidP="009F134D">
      <w:pPr>
        <w:widowControl w:val="0"/>
        <w:spacing w:after="0" w:line="240" w:lineRule="auto"/>
        <w:ind w:firstLine="426"/>
        <w:jc w:val="both"/>
        <w:rPr>
          <w:rFonts w:ascii="Tahoma" w:hAnsi="Tahoma" w:cs="Tahoma"/>
        </w:rPr>
      </w:pPr>
      <w:r w:rsidRPr="00B34870">
        <w:rPr>
          <w:rFonts w:ascii="Tahoma" w:eastAsia="Times New Roman" w:hAnsi="Tahoma" w:cs="Tahoma"/>
          <w:b/>
          <w:lang w:eastAsia="ru-RU"/>
        </w:rPr>
        <w:t>3.</w:t>
      </w:r>
      <w:r w:rsidRPr="00B34870">
        <w:rPr>
          <w:rFonts w:ascii="Tahoma" w:eastAsia="Times New Roman" w:hAnsi="Tahoma" w:cs="Tahoma"/>
          <w:lang w:eastAsia="ru-RU"/>
        </w:rPr>
        <w:t xml:space="preserve"> Общие требования к товару, требования к его качеству, потребительским свойствам. </w:t>
      </w:r>
    </w:p>
    <w:p w:rsidR="009152F6" w:rsidRPr="00B34870" w:rsidRDefault="009152F6">
      <w:pPr>
        <w:widowControl w:val="0"/>
        <w:spacing w:after="60" w:line="240" w:lineRule="auto"/>
        <w:ind w:firstLine="709"/>
        <w:jc w:val="both"/>
        <w:rPr>
          <w:rFonts w:ascii="Tahoma" w:hAnsi="Tahoma" w:cs="Tahoma"/>
        </w:rPr>
      </w:pPr>
      <w:bookmarkStart w:id="0" w:name="_Ref167094951"/>
      <w:r w:rsidRPr="00B34870">
        <w:rPr>
          <w:rFonts w:ascii="Tahoma" w:eastAsia="Times New Roman" w:hAnsi="Tahoma" w:cs="Tahoma"/>
          <w:lang w:eastAsia="ru-RU"/>
        </w:rPr>
        <w:t>Поставщик производит предпродажную подготовку товара в соответствии с Правилами продажи отдельных видов товаров, утвержденными постановлением Правительства Российской Федерации от 19.01.1998 № 55.</w:t>
      </w:r>
    </w:p>
    <w:p w:rsidR="009152F6" w:rsidRPr="00B34870" w:rsidRDefault="009152F6">
      <w:pPr>
        <w:spacing w:after="60" w:line="240" w:lineRule="auto"/>
        <w:ind w:firstLine="709"/>
        <w:jc w:val="both"/>
        <w:rPr>
          <w:rFonts w:ascii="Tahoma" w:hAnsi="Tahoma" w:cs="Tahoma"/>
        </w:rPr>
      </w:pPr>
      <w:r w:rsidRPr="00B34870">
        <w:rPr>
          <w:rFonts w:ascii="Tahoma" w:eastAsia="Times New Roman" w:hAnsi="Tahoma" w:cs="Tahoma"/>
          <w:lang w:eastAsia="ru-RU"/>
        </w:rPr>
        <w:t xml:space="preserve">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:rsidR="009152F6" w:rsidRPr="00B34870" w:rsidRDefault="009152F6">
      <w:pPr>
        <w:spacing w:after="60" w:line="240" w:lineRule="auto"/>
        <w:ind w:firstLine="709"/>
        <w:jc w:val="both"/>
        <w:rPr>
          <w:rFonts w:ascii="Tahoma" w:hAnsi="Tahoma" w:cs="Tahoma"/>
        </w:rPr>
      </w:pPr>
      <w:r w:rsidRPr="00B34870">
        <w:rPr>
          <w:rFonts w:ascii="Tahoma" w:eastAsia="Times New Roman" w:hAnsi="Tahoma" w:cs="Tahoma"/>
          <w:lang w:eastAsia="ru-RU"/>
        </w:rPr>
        <w:t>В соответствии с Федеральным законом от 27.12.2002 № 184-ФЗ «О техническом регулировании» и Единым перечнем продукции, подлежащей обязательной сертификации, утвержденным Постановлением Правительства РФ от 01.12.2009 № 982 поставляемый товар должен иметь сертификат соответствия и инструкцию по эксплуатации (или заменяющие их документы).</w:t>
      </w:r>
    </w:p>
    <w:p w:rsidR="009152F6" w:rsidRPr="00B34870" w:rsidRDefault="009152F6">
      <w:pPr>
        <w:autoSpaceDE w:val="0"/>
        <w:spacing w:after="0" w:line="240" w:lineRule="auto"/>
        <w:ind w:firstLine="426"/>
        <w:rPr>
          <w:rFonts w:ascii="Tahoma" w:hAnsi="Tahoma" w:cs="Tahoma"/>
        </w:rPr>
      </w:pPr>
      <w:r w:rsidRPr="00B34870">
        <w:rPr>
          <w:rFonts w:ascii="Tahoma" w:hAnsi="Tahoma" w:cs="Tahoma"/>
          <w:b/>
          <w:iCs/>
        </w:rPr>
        <w:t xml:space="preserve">4. </w:t>
      </w:r>
      <w:r w:rsidRPr="00B34870">
        <w:rPr>
          <w:rFonts w:ascii="Tahoma" w:hAnsi="Tahoma" w:cs="Tahoma"/>
          <w:b/>
        </w:rPr>
        <w:t>Технические характеристики и комплектация</w:t>
      </w:r>
    </w:p>
    <w:bookmarkEnd w:id="0"/>
    <w:p w:rsidR="009152F6" w:rsidRPr="00B34870" w:rsidRDefault="009152F6">
      <w:pPr>
        <w:spacing w:after="0" w:line="240" w:lineRule="auto"/>
        <w:jc w:val="right"/>
        <w:rPr>
          <w:rFonts w:ascii="Tahoma" w:hAnsi="Tahoma" w:cs="Tahoma"/>
          <w:b/>
          <w:iCs/>
        </w:rPr>
      </w:pPr>
    </w:p>
    <w:tbl>
      <w:tblPr>
        <w:tblW w:w="9634" w:type="dxa"/>
        <w:jc w:val="center"/>
        <w:tblLayout w:type="fixed"/>
        <w:tblLook w:val="00A0" w:firstRow="1" w:lastRow="0" w:firstColumn="1" w:lastColumn="0" w:noHBand="0" w:noVBand="0"/>
      </w:tblPr>
      <w:tblGrid>
        <w:gridCol w:w="1305"/>
        <w:gridCol w:w="4187"/>
        <w:gridCol w:w="4142"/>
      </w:tblGrid>
      <w:tr w:rsidR="00CC3E01" w:rsidTr="00121E38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01" w:rsidRDefault="00CC3E01" w:rsidP="00121E3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01" w:rsidRDefault="00CC3E01" w:rsidP="00121E38">
            <w:pPr>
              <w:jc w:val="center"/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E01" w:rsidRDefault="00CC3E01" w:rsidP="00121E38">
            <w:pPr>
              <w:jc w:val="center"/>
            </w:pPr>
            <w:r>
              <w:rPr>
                <w:b/>
              </w:rPr>
              <w:t>Технические характеристики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1.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Тип товара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90121E">
            <w:pPr>
              <w:jc w:val="center"/>
            </w:pPr>
            <w:r>
              <w:t xml:space="preserve">Автомобиль манипулятор 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2.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Год выпуска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  <w:rPr>
                <w:lang w:val="en-US"/>
              </w:rPr>
            </w:pPr>
            <w:r>
              <w:t>2025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3.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Эксплуатационный пробег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Без пробега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CC44EC" w:rsidRDefault="00CC3E01" w:rsidP="00244492">
            <w:pPr>
              <w:jc w:val="center"/>
              <w:rPr>
                <w:b/>
              </w:rPr>
            </w:pPr>
            <w:r w:rsidRPr="00CC44EC">
              <w:rPr>
                <w:b/>
              </w:rPr>
              <w:t>4.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CC44EC" w:rsidRDefault="00CC3E01" w:rsidP="00244492">
            <w:pPr>
              <w:jc w:val="center"/>
              <w:rPr>
                <w:b/>
              </w:rPr>
            </w:pPr>
            <w:r w:rsidRPr="00CC44EC">
              <w:rPr>
                <w:b/>
              </w:rPr>
              <w:t>КМУ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pStyle w:val="af5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4.1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Производитель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1A7350" w:rsidRDefault="00CC3E01" w:rsidP="00244492">
            <w:pPr>
              <w:pStyle w:val="af5"/>
              <w:widowControl w:val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Чайка NR 816N-2S</w:t>
            </w:r>
          </w:p>
        </w:tc>
      </w:tr>
      <w:tr w:rsidR="00F07AFB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Pr="00CC44EC" w:rsidRDefault="00F07AFB" w:rsidP="002444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.</w:t>
            </w:r>
            <w:r>
              <w:rPr>
                <w:lang w:val="en-US"/>
              </w:rPr>
              <w:t>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Макс. Грузовой момент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pStyle w:val="af3"/>
              <w:shd w:val="clear" w:color="auto" w:fill="FFFFFF"/>
              <w:spacing w:before="0" w:beforeAutospacing="0" w:after="150" w:afterAutospacing="0"/>
              <w:jc w:val="center"/>
              <w:textAlignment w:val="baseline"/>
              <w:rPr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Тм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- 8 14.7</w:t>
            </w:r>
          </w:p>
        </w:tc>
      </w:tr>
      <w:tr w:rsidR="00F07AFB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4.3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Угол поворота стрелы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420-450</w:t>
            </w:r>
          </w:p>
        </w:tc>
      </w:tr>
      <w:tr w:rsidR="00F07AFB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4.4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Вылет стрелы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8.1м</w:t>
            </w:r>
          </w:p>
        </w:tc>
      </w:tr>
      <w:tr w:rsidR="00F07AFB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4.5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Грузоподъёмность на мин. Вылете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5580кг.</w:t>
            </w:r>
          </w:p>
        </w:tc>
      </w:tr>
      <w:tr w:rsidR="00F07AFB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4.6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Грузоподъёмность на макс. Вылете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1715 кг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  <w:rPr>
                <w:b/>
              </w:rPr>
            </w:pPr>
            <w:r>
              <w:rPr>
                <w:b/>
              </w:rPr>
              <w:t>Шасси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5.1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Производитель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90121E" w:rsidRDefault="0090121E" w:rsidP="00244492">
            <w:pPr>
              <w:jc w:val="center"/>
            </w:pPr>
            <w:r>
              <w:t>Любой</w:t>
            </w:r>
          </w:p>
        </w:tc>
      </w:tr>
      <w:tr w:rsidR="00F07AFB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lastRenderedPageBreak/>
              <w:t>5.2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Pr="002D109D" w:rsidRDefault="00F07AFB" w:rsidP="00244492">
            <w:pPr>
              <w:jc w:val="center"/>
            </w:pPr>
            <w:r>
              <w:t>Колёсная формула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AFB" w:rsidRDefault="00F07AFB" w:rsidP="00244492">
            <w:pPr>
              <w:jc w:val="center"/>
            </w:pPr>
            <w:r>
              <w:t>4*2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5.3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D109D" w:rsidRDefault="00F07AFB" w:rsidP="00244492">
            <w:pPr>
              <w:jc w:val="center"/>
            </w:pPr>
            <w:r>
              <w:t>Тип кабины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F07AFB" w:rsidRDefault="00F07AFB" w:rsidP="00244492">
            <w:pPr>
              <w:jc w:val="center"/>
              <w:rPr>
                <w:rFonts w:asciiTheme="minorHAnsi" w:hAnsiTheme="minorHAnsi"/>
              </w:rPr>
            </w:pPr>
            <w:r w:rsidRPr="00F07AFB">
              <w:rPr>
                <w:rFonts w:asciiTheme="minorHAnsi" w:hAnsiTheme="minorHAnsi" w:cs="Arial"/>
                <w:color w:val="000000"/>
              </w:rPr>
              <w:t>3-местная, со спальником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5.4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F07AFB" w:rsidRDefault="00F07AFB" w:rsidP="00244492">
            <w:pPr>
              <w:jc w:val="center"/>
              <w:rPr>
                <w:rFonts w:asciiTheme="minorHAnsi" w:hAnsiTheme="minorHAnsi"/>
              </w:rPr>
            </w:pPr>
            <w:r w:rsidRPr="00F07AFB">
              <w:rPr>
                <w:rFonts w:asciiTheme="minorHAnsi" w:hAnsiTheme="minorHAnsi" w:cs="Arial"/>
                <w:color w:val="000000"/>
              </w:rPr>
              <w:t>Снаряженная масса шасси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F07AFB" w:rsidRDefault="00F07AFB" w:rsidP="00244492">
            <w:pPr>
              <w:jc w:val="center"/>
              <w:rPr>
                <w:rFonts w:asciiTheme="minorHAnsi" w:hAnsiTheme="minorHAnsi"/>
              </w:rPr>
            </w:pPr>
            <w:r w:rsidRPr="00F07AFB">
              <w:rPr>
                <w:rFonts w:asciiTheme="minorHAnsi" w:hAnsiTheme="minorHAnsi" w:cs="Arial"/>
                <w:color w:val="000000"/>
              </w:rPr>
              <w:t>4 080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5.5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F07AFB" w:rsidRDefault="00CC3E01" w:rsidP="00244492">
            <w:pPr>
              <w:jc w:val="center"/>
              <w:rPr>
                <w:b/>
              </w:rPr>
            </w:pPr>
            <w:r w:rsidRPr="00F07AFB">
              <w:rPr>
                <w:b/>
              </w:rPr>
              <w:t>Тип двигателя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1A7350" w:rsidRDefault="00F07AFB" w:rsidP="00244492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t>Евро-5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5.6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Допустимая полная масса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F07AFB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 w:cs="Arial"/>
                <w:color w:val="000000"/>
              </w:rPr>
              <w:t>11’980 кг</w:t>
            </w:r>
          </w:p>
        </w:tc>
      </w:tr>
      <w:tr w:rsidR="00CC3E01" w:rsidTr="00244492">
        <w:trPr>
          <w:trHeight w:val="659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5.7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/>
              </w:rPr>
              <w:t xml:space="preserve">Максимальная мощность, </w:t>
            </w:r>
            <w:r w:rsidR="00F07AFB" w:rsidRPr="00244D9B">
              <w:rPr>
                <w:rFonts w:asciiTheme="minorHAnsi" w:hAnsiTheme="minorHAnsi" w:cs="Arial"/>
                <w:color w:val="000000"/>
              </w:rPr>
              <w:t>кВт (</w:t>
            </w:r>
            <w:proofErr w:type="spellStart"/>
            <w:r w:rsidR="00F07AFB" w:rsidRPr="00244D9B">
              <w:rPr>
                <w:rFonts w:asciiTheme="minorHAnsi" w:hAnsiTheme="minorHAnsi" w:cs="Arial"/>
                <w:color w:val="000000"/>
              </w:rPr>
              <w:t>л.с</w:t>
            </w:r>
            <w:proofErr w:type="spellEnd"/>
            <w:r w:rsidR="00F07AFB" w:rsidRPr="00244D9B">
              <w:rPr>
                <w:rFonts w:asciiTheme="minorHAnsi" w:hAnsiTheme="minorHAnsi" w:cs="Arial"/>
                <w:color w:val="000000"/>
              </w:rPr>
              <w:t>.)/</w:t>
            </w:r>
            <w:proofErr w:type="spellStart"/>
            <w:proofErr w:type="gramStart"/>
            <w:r w:rsidR="00F07AFB" w:rsidRPr="00244D9B">
              <w:rPr>
                <w:rFonts w:asciiTheme="minorHAnsi" w:hAnsiTheme="minorHAnsi" w:cs="Arial"/>
                <w:color w:val="000000"/>
              </w:rPr>
              <w:t>об.мин</w:t>
            </w:r>
            <w:proofErr w:type="spellEnd"/>
            <w:proofErr w:type="gramEnd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/>
              </w:rPr>
              <w:t xml:space="preserve">Не менее </w:t>
            </w:r>
            <w:r w:rsidR="00244D9B" w:rsidRPr="00244D9B">
              <w:rPr>
                <w:rFonts w:asciiTheme="minorHAnsi" w:hAnsiTheme="minorHAnsi" w:cs="Arial"/>
                <w:color w:val="000000"/>
              </w:rPr>
              <w:t>112 (166) / 2’600</w:t>
            </w:r>
          </w:p>
        </w:tc>
      </w:tr>
      <w:tr w:rsidR="00CC3E01" w:rsidTr="00244492">
        <w:trPr>
          <w:trHeight w:val="402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rPr>
                <w:b/>
              </w:rPr>
              <w:t>Трансмиссия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</w:p>
        </w:tc>
      </w:tr>
      <w:tr w:rsidR="00CC3E01" w:rsidTr="00244492">
        <w:trPr>
          <w:trHeight w:val="296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6.1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Тип привода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Постоянный задний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6.2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Число передач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 xml:space="preserve">Не менее </w:t>
            </w:r>
            <w:r w:rsidR="00244D9B">
              <w:t>6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6.3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Тип коробки передач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Механическая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  <w:rPr>
                <w:b/>
              </w:rPr>
            </w:pPr>
            <w:r>
              <w:rPr>
                <w:b/>
              </w:rPr>
              <w:t>Бортовая платформа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7.1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/>
              </w:rPr>
              <w:t>Исполнение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/>
              </w:rPr>
              <w:t>Стальной борт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7.2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/>
              </w:rPr>
              <w:t>Длина, мм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pStyle w:val="af3"/>
              <w:shd w:val="clear" w:color="auto" w:fill="FFFFFF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44D9B">
              <w:rPr>
                <w:rFonts w:asciiTheme="minorHAnsi" w:hAnsiTheme="minorHAnsi"/>
                <w:sz w:val="22"/>
                <w:szCs w:val="22"/>
              </w:rPr>
              <w:t xml:space="preserve">Не менее </w:t>
            </w:r>
            <w:r w:rsidR="00244D9B" w:rsidRPr="00244D9B">
              <w:rPr>
                <w:rFonts w:asciiTheme="minorHAnsi" w:hAnsiTheme="minorHAnsi" w:cs="Arial"/>
                <w:color w:val="000000"/>
                <w:sz w:val="22"/>
                <w:szCs w:val="22"/>
              </w:rPr>
              <w:t>6’805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7.3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/>
              </w:rPr>
              <w:t>Ширина, мм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CC3E01" w:rsidP="00244492">
            <w:pPr>
              <w:pStyle w:val="af3"/>
              <w:shd w:val="clear" w:color="auto" w:fill="FFFFFF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44D9B">
              <w:rPr>
                <w:rFonts w:asciiTheme="minorHAnsi" w:hAnsiTheme="minorHAnsi"/>
                <w:sz w:val="22"/>
                <w:szCs w:val="22"/>
              </w:rPr>
              <w:t xml:space="preserve">Не менее </w:t>
            </w:r>
            <w:r w:rsidR="00244D9B" w:rsidRPr="00244D9B">
              <w:rPr>
                <w:rFonts w:asciiTheme="minorHAnsi" w:hAnsiTheme="minorHAnsi" w:cs="Arial"/>
                <w:color w:val="000000"/>
                <w:sz w:val="22"/>
                <w:szCs w:val="22"/>
              </w:rPr>
              <w:t>2’410</w:t>
            </w:r>
          </w:p>
        </w:tc>
      </w:tr>
      <w:tr w:rsidR="00CC3E01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Default="00CC3E01" w:rsidP="00244492">
            <w:pPr>
              <w:jc w:val="center"/>
            </w:pPr>
            <w:r>
              <w:t>7.4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244D9B" w:rsidRDefault="00244D9B" w:rsidP="00244492">
            <w:pPr>
              <w:jc w:val="center"/>
              <w:rPr>
                <w:rFonts w:asciiTheme="minorHAnsi" w:hAnsiTheme="minorHAnsi"/>
              </w:rPr>
            </w:pPr>
            <w:r w:rsidRPr="00244D9B">
              <w:rPr>
                <w:rFonts w:asciiTheme="minorHAnsi" w:hAnsiTheme="minorHAnsi" w:cs="Arial"/>
                <w:color w:val="000000"/>
              </w:rPr>
              <w:t>Тормозная система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E01" w:rsidRPr="001838A0" w:rsidRDefault="00244D9B" w:rsidP="00244492">
            <w:pPr>
              <w:pStyle w:val="af3"/>
              <w:shd w:val="clear" w:color="auto" w:fill="FFFFFF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244D9B">
              <w:rPr>
                <w:rFonts w:asciiTheme="minorHAnsi" w:hAnsiTheme="minorHAnsi" w:cs="Arial"/>
                <w:color w:val="000000"/>
                <w:sz w:val="22"/>
                <w:szCs w:val="22"/>
              </w:rPr>
              <w:t>Двухконтурная - пневматическая с 4-канальной АВS</w:t>
            </w:r>
          </w:p>
        </w:tc>
      </w:tr>
      <w:tr w:rsidR="001838A0" w:rsidTr="00244492">
        <w:trPr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8A0" w:rsidRPr="001838A0" w:rsidRDefault="001838A0" w:rsidP="002444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7.5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8A0" w:rsidRPr="001838A0" w:rsidRDefault="001838A0" w:rsidP="00244492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proofErr w:type="spellStart"/>
            <w:r w:rsidRPr="001838A0">
              <w:rPr>
                <w:rFonts w:asciiTheme="minorHAnsi" w:hAnsiTheme="minorHAnsi" w:cs="Arial"/>
                <w:b/>
                <w:color w:val="000000"/>
              </w:rPr>
              <w:t>Автокондиционер</w:t>
            </w:r>
            <w:proofErr w:type="spellEnd"/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8A0" w:rsidRPr="00244D9B" w:rsidRDefault="001838A0" w:rsidP="00244492">
            <w:pPr>
              <w:pStyle w:val="af3"/>
              <w:shd w:val="clear" w:color="auto" w:fill="FFFFFF"/>
              <w:spacing w:before="0" w:beforeAutospacing="0" w:after="150" w:afterAutospacing="0"/>
              <w:jc w:val="center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A0664E" w:rsidRDefault="00A0664E" w:rsidP="00B34870">
      <w:pPr>
        <w:pStyle w:val="af1"/>
        <w:rPr>
          <w:rFonts w:ascii="Tahoma" w:hAnsi="Tahoma" w:cs="Tahoma"/>
          <w:b/>
          <w:sz w:val="22"/>
          <w:szCs w:val="22"/>
        </w:rPr>
      </w:pPr>
    </w:p>
    <w:p w:rsidR="00A0664E" w:rsidRDefault="00A0664E" w:rsidP="00B34870">
      <w:pPr>
        <w:pStyle w:val="af1"/>
        <w:rPr>
          <w:rFonts w:ascii="Tahoma" w:hAnsi="Tahoma" w:cs="Tahoma"/>
          <w:b/>
          <w:sz w:val="22"/>
          <w:szCs w:val="22"/>
        </w:rPr>
      </w:pPr>
    </w:p>
    <w:p w:rsidR="009152F6" w:rsidRPr="00B34870" w:rsidRDefault="00B34870" w:rsidP="00B34870">
      <w:pPr>
        <w:pStyle w:val="af1"/>
        <w:rPr>
          <w:rFonts w:ascii="Tahoma" w:hAnsi="Tahoma" w:cs="Tahoma"/>
          <w:sz w:val="22"/>
          <w:szCs w:val="22"/>
        </w:rPr>
      </w:pPr>
      <w:r w:rsidRPr="00244492">
        <w:rPr>
          <w:rFonts w:ascii="Tahoma" w:hAnsi="Tahoma" w:cs="Tahoma"/>
          <w:b/>
          <w:sz w:val="22"/>
          <w:szCs w:val="22"/>
        </w:rPr>
        <w:t xml:space="preserve">             </w:t>
      </w:r>
      <w:r w:rsidR="009152F6" w:rsidRPr="00B34870">
        <w:rPr>
          <w:rFonts w:ascii="Tahoma" w:hAnsi="Tahoma" w:cs="Tahoma"/>
          <w:b/>
          <w:sz w:val="22"/>
          <w:szCs w:val="22"/>
        </w:rPr>
        <w:t xml:space="preserve">5.  </w:t>
      </w:r>
      <w:r w:rsidR="009152F6" w:rsidRPr="00B34870">
        <w:rPr>
          <w:rFonts w:ascii="Tahoma" w:hAnsi="Tahoma" w:cs="Tahoma"/>
          <w:b/>
          <w:bCs/>
          <w:sz w:val="22"/>
          <w:szCs w:val="22"/>
        </w:rPr>
        <w:t>Место поставки товара:</w:t>
      </w:r>
      <w:r w:rsidR="009152F6" w:rsidRPr="00B34870">
        <w:rPr>
          <w:rFonts w:ascii="Tahoma" w:hAnsi="Tahoma" w:cs="Tahoma"/>
          <w:sz w:val="22"/>
          <w:szCs w:val="22"/>
        </w:rPr>
        <w:t xml:space="preserve"> Российская Федерация, Ростовская область,</w:t>
      </w:r>
      <w:r w:rsidR="00FE3874">
        <w:rPr>
          <w:rFonts w:ascii="Tahoma" w:hAnsi="Tahoma" w:cs="Tahoma"/>
          <w:sz w:val="22"/>
          <w:szCs w:val="22"/>
        </w:rPr>
        <w:t xml:space="preserve"> Г.О,</w:t>
      </w:r>
      <w:r w:rsidR="007372A6">
        <w:rPr>
          <w:rFonts w:ascii="Tahoma" w:hAnsi="Tahoma" w:cs="Tahoma"/>
          <w:sz w:val="22"/>
          <w:szCs w:val="22"/>
        </w:rPr>
        <w:t xml:space="preserve"> 344065</w:t>
      </w:r>
      <w:r w:rsidRPr="00B34870">
        <w:rPr>
          <w:rFonts w:ascii="Tahoma" w:hAnsi="Tahoma" w:cs="Tahoma"/>
          <w:sz w:val="22"/>
          <w:szCs w:val="22"/>
        </w:rPr>
        <w:t>  г. Ростов-на-Дону ул</w:t>
      </w:r>
      <w:r w:rsidR="00FE3874">
        <w:rPr>
          <w:rFonts w:ascii="Tahoma" w:hAnsi="Tahoma" w:cs="Tahoma"/>
          <w:sz w:val="22"/>
          <w:szCs w:val="22"/>
        </w:rPr>
        <w:t xml:space="preserve">ица 50-летия Ростсельмаша здание 2, стр.3, ком.14 </w:t>
      </w:r>
    </w:p>
    <w:p w:rsidR="009152F6" w:rsidRPr="00B34870" w:rsidRDefault="009152F6">
      <w:pPr>
        <w:pStyle w:val="ab"/>
        <w:tabs>
          <w:tab w:val="left" w:pos="0"/>
          <w:tab w:val="left" w:pos="900"/>
          <w:tab w:val="left" w:pos="1080"/>
        </w:tabs>
        <w:ind w:left="0" w:firstLine="851"/>
        <w:rPr>
          <w:rFonts w:ascii="Tahoma" w:hAnsi="Tahoma" w:cs="Tahoma"/>
          <w:sz w:val="22"/>
          <w:szCs w:val="22"/>
        </w:rPr>
      </w:pPr>
      <w:r w:rsidRPr="00B34870">
        <w:rPr>
          <w:rFonts w:ascii="Tahoma" w:hAnsi="Tahoma" w:cs="Tahoma"/>
          <w:b/>
          <w:bCs/>
          <w:sz w:val="22"/>
          <w:szCs w:val="22"/>
        </w:rPr>
        <w:t>6. Срок поставки товара</w:t>
      </w:r>
      <w:r w:rsidR="00FB3407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FB3407" w:rsidRPr="00FB3407">
        <w:rPr>
          <w:rFonts w:ascii="Tahoma" w:hAnsi="Tahoma" w:cs="Tahoma"/>
          <w:bCs/>
          <w:sz w:val="22"/>
          <w:szCs w:val="22"/>
        </w:rPr>
        <w:t>новый по наличию</w:t>
      </w:r>
      <w:r w:rsidR="00FB3407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34870">
        <w:rPr>
          <w:rFonts w:ascii="Tahoma" w:hAnsi="Tahoma" w:cs="Tahoma"/>
          <w:sz w:val="22"/>
          <w:szCs w:val="22"/>
        </w:rPr>
        <w:t>.</w:t>
      </w:r>
    </w:p>
    <w:p w:rsidR="009152F6" w:rsidRPr="00B34870" w:rsidRDefault="009152F6">
      <w:pPr>
        <w:spacing w:after="0" w:line="240" w:lineRule="auto"/>
        <w:ind w:firstLine="851"/>
        <w:contextualSpacing/>
        <w:jc w:val="both"/>
        <w:rPr>
          <w:rFonts w:ascii="Tahoma" w:hAnsi="Tahoma" w:cs="Tahoma"/>
        </w:rPr>
      </w:pPr>
      <w:r w:rsidRPr="00B34870">
        <w:rPr>
          <w:rFonts w:ascii="Tahoma" w:hAnsi="Tahoma" w:cs="Tahoma"/>
          <w:b/>
          <w:bCs/>
        </w:rPr>
        <w:t xml:space="preserve">7. Условия поставки товара: </w:t>
      </w:r>
      <w:r w:rsidRPr="00B34870">
        <w:rPr>
          <w:rFonts w:ascii="Tahoma" w:hAnsi="Tahoma" w:cs="Tahoma"/>
        </w:rPr>
        <w:t xml:space="preserve">Поставляемый товар должен быть новым, не бывшим в эксплуатации, не подвергался ремонту, в том числе восстановлению, замене составных частей, восстановлению потребительских свойств. </w:t>
      </w:r>
    </w:p>
    <w:p w:rsidR="009152F6" w:rsidRPr="00B34870" w:rsidRDefault="009152F6">
      <w:pPr>
        <w:spacing w:after="0" w:line="240" w:lineRule="auto"/>
        <w:ind w:firstLine="851"/>
        <w:contextualSpacing/>
        <w:jc w:val="both"/>
        <w:rPr>
          <w:rFonts w:ascii="Tahoma" w:hAnsi="Tahoma" w:cs="Tahoma"/>
        </w:rPr>
      </w:pPr>
      <w:r w:rsidRPr="00B34870">
        <w:rPr>
          <w:rFonts w:ascii="Tahoma" w:hAnsi="Tahoma" w:cs="Tahoma"/>
        </w:rPr>
        <w:t xml:space="preserve">Товар должен быть в технически исправном состоянии и не иметь кузовных повреждений, повреждений салона. </w:t>
      </w:r>
    </w:p>
    <w:p w:rsidR="009152F6" w:rsidRPr="00B34870" w:rsidRDefault="009152F6">
      <w:pPr>
        <w:spacing w:after="0" w:line="240" w:lineRule="auto"/>
        <w:ind w:firstLine="851"/>
        <w:contextualSpacing/>
        <w:jc w:val="both"/>
        <w:rPr>
          <w:rFonts w:ascii="Tahoma" w:hAnsi="Tahoma" w:cs="Tahoma"/>
        </w:rPr>
      </w:pPr>
      <w:r w:rsidRPr="00B34870">
        <w:rPr>
          <w:rFonts w:ascii="Tahoma" w:hAnsi="Tahoma" w:cs="Tahoma"/>
        </w:rPr>
        <w:t xml:space="preserve">Все необходимые сведения должны быть на русском языке (или сопровождаться переводом на русский язык). </w:t>
      </w:r>
    </w:p>
    <w:p w:rsidR="009152F6" w:rsidRPr="00B34870" w:rsidRDefault="009152F6">
      <w:pPr>
        <w:keepNext/>
        <w:keepLines/>
        <w:spacing w:after="0" w:line="240" w:lineRule="auto"/>
        <w:ind w:firstLine="851"/>
        <w:jc w:val="both"/>
        <w:rPr>
          <w:rFonts w:ascii="Tahoma" w:hAnsi="Tahoma" w:cs="Tahoma"/>
        </w:rPr>
      </w:pPr>
      <w:r w:rsidRPr="00B34870">
        <w:rPr>
          <w:rFonts w:ascii="Tahoma" w:hAnsi="Tahoma" w:cs="Tahoma"/>
        </w:rPr>
        <w:t xml:space="preserve">Качество и безопасность поставляемого автотранспортного средства должны  соответствовать действующим стандартам и техническим условиям, утвержденным на данный вид автотранспортного средства,  в соответствии с действующим  российским законодательством.  </w:t>
      </w:r>
    </w:p>
    <w:p w:rsidR="009152F6" w:rsidRPr="00B34870" w:rsidRDefault="009152F6">
      <w:pPr>
        <w:keepNext/>
        <w:keepLines/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ahoma" w:hAnsi="Tahoma" w:cs="Tahoma"/>
        </w:rPr>
      </w:pPr>
      <w:r w:rsidRPr="00B34870">
        <w:rPr>
          <w:rFonts w:ascii="Tahoma" w:eastAsia="Times New Roman" w:hAnsi="Tahoma" w:cs="Tahoma"/>
          <w:i/>
        </w:rPr>
        <w:t xml:space="preserve"> </w:t>
      </w:r>
      <w:r w:rsidRPr="00B34870">
        <w:rPr>
          <w:rFonts w:ascii="Tahoma" w:hAnsi="Tahoma" w:cs="Tahoma"/>
        </w:rPr>
        <w:t>Цена товара включает в себя стоимость товара, стоимость материалов, транспортные расходы по доставке товара до места передачи Заказчику и предпродажной подготовки, страхование, уплату налогов, таможенных пошлин, сборов и других обязательных платежей и сопутствующих расходов</w:t>
      </w:r>
      <w:r w:rsidRPr="00B34870">
        <w:rPr>
          <w:rFonts w:ascii="Tahoma" w:hAnsi="Tahoma" w:cs="Tahoma"/>
          <w:color w:val="000000"/>
        </w:rPr>
        <w:t>, связанных с исполнением обязательств по Контракту.</w:t>
      </w:r>
    </w:p>
    <w:p w:rsidR="009152F6" w:rsidRPr="00B34870" w:rsidRDefault="009152F6">
      <w:pPr>
        <w:spacing w:after="0" w:line="240" w:lineRule="auto"/>
        <w:ind w:firstLine="851"/>
        <w:jc w:val="both"/>
        <w:rPr>
          <w:rFonts w:ascii="Tahoma" w:hAnsi="Tahoma" w:cs="Tahoma"/>
        </w:rPr>
      </w:pPr>
      <w:r w:rsidRPr="00B34870">
        <w:rPr>
          <w:rFonts w:ascii="Tahoma" w:hAnsi="Tahoma" w:cs="Tahoma"/>
        </w:rPr>
        <w:t>Поставляемый Товар должен быть в комплекте, готов к эксплуатации без дополнительных подготовительных работ.</w:t>
      </w:r>
    </w:p>
    <w:p w:rsidR="009152F6" w:rsidRPr="00B34870" w:rsidRDefault="009152F6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  <w:r w:rsidRPr="00B34870">
        <w:rPr>
          <w:rFonts w:ascii="Tahoma" w:hAnsi="Tahoma" w:cs="Tahoma"/>
          <w:b/>
          <w:bCs/>
        </w:rPr>
        <w:lastRenderedPageBreak/>
        <w:t xml:space="preserve">8. Требования по передаче заказчику документов при поставке товаров: </w:t>
      </w:r>
      <w:r w:rsidRPr="00B34870">
        <w:rPr>
          <w:rFonts w:ascii="Tahoma" w:hAnsi="Tahoma" w:cs="Tahoma"/>
          <w:bCs/>
        </w:rPr>
        <w:t xml:space="preserve">поставка товара сопровождается </w:t>
      </w:r>
      <w:r w:rsidRPr="00B34870">
        <w:rPr>
          <w:rFonts w:ascii="Tahoma" w:hAnsi="Tahoma" w:cs="Tahoma"/>
        </w:rPr>
        <w:t>комплектом документов на него, включающий в себя: ПТС, сервисную книжку, инструкцию по эксплуатации, Универсальный передаточный документ (УПД), сертификат одобрения типа транспортного средства. Документы должны быть выписаны на имя Заказчика.</w:t>
      </w:r>
    </w:p>
    <w:p w:rsidR="009152F6" w:rsidRPr="00B34870" w:rsidRDefault="009152F6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B34870">
        <w:rPr>
          <w:rFonts w:ascii="Tahoma" w:hAnsi="Tahoma" w:cs="Tahoma"/>
          <w:b/>
          <w:color w:val="000000"/>
        </w:rPr>
        <w:t xml:space="preserve">9. Требования к гарантии качества: </w:t>
      </w:r>
      <w:r w:rsidRPr="00B34870">
        <w:rPr>
          <w:rFonts w:ascii="Tahoma" w:eastAsia="Times New Roman" w:hAnsi="Tahoma" w:cs="Tahoma"/>
          <w:lang w:eastAsia="ru-RU"/>
        </w:rPr>
        <w:t>Качество и комплектность поставляемого предмета закупки должны соответствовать стандартам, техническим условиям, сертификату завода-изготовителя, стандартным и иным требованиям, установленным действующим законодательством РФ.</w:t>
      </w:r>
    </w:p>
    <w:p w:rsidR="009152F6" w:rsidRPr="00B34870" w:rsidRDefault="009152F6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B34870">
        <w:rPr>
          <w:rFonts w:ascii="Tahoma" w:eastAsia="Times New Roman" w:hAnsi="Tahoma" w:cs="Tahoma"/>
          <w:lang w:eastAsia="ru-RU"/>
        </w:rPr>
        <w:t xml:space="preserve">Гарантийные обязательства на поставляемый предмет закупки должны соответствовать </w:t>
      </w:r>
      <w:hyperlink r:id="rId7" w:history="1">
        <w:r w:rsidRPr="00B34870">
          <w:rPr>
            <w:rStyle w:val="a7"/>
            <w:rFonts w:ascii="Tahoma" w:eastAsia="Times New Roman" w:hAnsi="Tahoma" w:cs="Tahoma"/>
            <w:color w:val="0000FF"/>
            <w:lang w:eastAsia="ru-RU"/>
          </w:rPr>
          <w:t>гарантийным обязательствам</w:t>
        </w:r>
      </w:hyperlink>
      <w:r w:rsidRPr="00B34870">
        <w:rPr>
          <w:rFonts w:ascii="Tahoma" w:eastAsia="Times New Roman" w:hAnsi="Tahoma" w:cs="Tahoma"/>
          <w:lang w:eastAsia="ru-RU"/>
        </w:rPr>
        <w:t xml:space="preserve"> завода-изготовителя. </w:t>
      </w:r>
    </w:p>
    <w:p w:rsidR="009152F6" w:rsidRPr="00B34870" w:rsidRDefault="009152F6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B34870">
        <w:rPr>
          <w:rFonts w:ascii="Tahoma" w:eastAsia="Times New Roman" w:hAnsi="Tahoma" w:cs="Tahoma"/>
          <w:lang w:eastAsia="ru-RU"/>
        </w:rPr>
        <w:t xml:space="preserve">Ремонт, гарантийное обслуживание предмета закупки в течение </w:t>
      </w:r>
      <w:hyperlink r:id="rId8" w:history="1">
        <w:r w:rsidRPr="00B34870">
          <w:rPr>
            <w:rStyle w:val="a7"/>
            <w:rFonts w:ascii="Tahoma" w:eastAsia="Times New Roman" w:hAnsi="Tahoma" w:cs="Tahoma"/>
            <w:color w:val="0000FF"/>
            <w:lang w:eastAsia="ru-RU"/>
          </w:rPr>
          <w:t>гарантийного срока</w:t>
        </w:r>
      </w:hyperlink>
      <w:r w:rsidRPr="00B34870">
        <w:rPr>
          <w:rFonts w:ascii="Tahoma" w:eastAsia="Times New Roman" w:hAnsi="Tahoma" w:cs="Tahoma"/>
          <w:lang w:eastAsia="ru-RU"/>
        </w:rPr>
        <w:t xml:space="preserve"> осуществля</w:t>
      </w:r>
      <w:r w:rsidR="00244492">
        <w:rPr>
          <w:rFonts w:ascii="Tahoma" w:eastAsia="Times New Roman" w:hAnsi="Tahoma" w:cs="Tahoma"/>
          <w:lang w:eastAsia="ru-RU"/>
        </w:rPr>
        <w:t>ется за счет Поставщика</w:t>
      </w:r>
      <w:r w:rsidRPr="00B34870">
        <w:rPr>
          <w:rFonts w:ascii="Tahoma" w:eastAsia="Times New Roman" w:hAnsi="Tahoma" w:cs="Tahoma"/>
          <w:lang w:eastAsia="ru-RU"/>
        </w:rPr>
        <w:t>.</w:t>
      </w:r>
    </w:p>
    <w:p w:rsidR="009152F6" w:rsidRPr="00B34870" w:rsidRDefault="009152F6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  <w:r w:rsidRPr="00B34870">
        <w:rPr>
          <w:rFonts w:ascii="Tahoma" w:hAnsi="Tahoma" w:cs="Tahoma"/>
          <w:color w:val="000000"/>
        </w:rPr>
        <w:t>Гарантийный срок составля</w:t>
      </w:r>
      <w:bookmarkStart w:id="1" w:name="_GoBack"/>
      <w:bookmarkEnd w:id="1"/>
      <w:r w:rsidRPr="00B34870">
        <w:rPr>
          <w:rFonts w:ascii="Tahoma" w:hAnsi="Tahoma" w:cs="Tahoma"/>
          <w:color w:val="000000"/>
        </w:rPr>
        <w:t xml:space="preserve">ет: </w:t>
      </w:r>
      <w:r w:rsidR="00244492" w:rsidRPr="00244492">
        <w:rPr>
          <w:rFonts w:ascii="Tahoma" w:eastAsia="Times New Roman" w:hAnsi="Tahoma" w:cs="Tahoma"/>
          <w:color w:val="000000"/>
          <w:lang w:eastAsia="ru-RU"/>
        </w:rPr>
        <w:t xml:space="preserve">3 </w:t>
      </w:r>
      <w:r w:rsidR="00244492">
        <w:rPr>
          <w:rFonts w:ascii="Tahoma" w:eastAsia="Times New Roman" w:hAnsi="Tahoma" w:cs="Tahoma"/>
          <w:color w:val="000000"/>
          <w:lang w:eastAsia="ru-RU"/>
        </w:rPr>
        <w:t xml:space="preserve">года или </w:t>
      </w:r>
      <w:r w:rsidR="00244492">
        <w:rPr>
          <w:rStyle w:val="af4"/>
          <w:rFonts w:ascii="Arial" w:hAnsi="Arial" w:cs="Arial"/>
          <w:color w:val="333333"/>
          <w:sz w:val="18"/>
          <w:szCs w:val="18"/>
          <w:shd w:val="clear" w:color="auto" w:fill="FFFFFF"/>
        </w:rPr>
        <w:t>200 000 км пробега</w:t>
      </w:r>
      <w:r w:rsidR="005E5B78">
        <w:rPr>
          <w:rFonts w:ascii="Tahoma" w:hAnsi="Tahoma" w:cs="Tahoma"/>
        </w:rPr>
        <w:t>.</w:t>
      </w:r>
    </w:p>
    <w:p w:rsidR="009152F6" w:rsidRPr="00B34870" w:rsidRDefault="009152F6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</w:p>
    <w:p w:rsidR="009152F6" w:rsidRPr="003D5C67" w:rsidRDefault="009152F6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</w:p>
    <w:p w:rsidR="00CC1619" w:rsidRPr="003D5C67" w:rsidRDefault="00CC1619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</w:p>
    <w:p w:rsidR="00CC1619" w:rsidRPr="003D5C67" w:rsidRDefault="00CC1619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</w:p>
    <w:p w:rsidR="00CC1619" w:rsidRPr="003D5C67" w:rsidRDefault="00CC1619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</w:p>
    <w:p w:rsidR="009152F6" w:rsidRPr="00B34870" w:rsidRDefault="009152F6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</w:p>
    <w:p w:rsidR="009152F6" w:rsidRPr="00B34870" w:rsidRDefault="00D34A5B">
      <w:pPr>
        <w:tabs>
          <w:tab w:val="left" w:pos="900"/>
          <w:tab w:val="left" w:pos="1080"/>
        </w:tabs>
        <w:spacing w:after="0" w:line="240" w:lineRule="auto"/>
        <w:ind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Начальник транспортного участка</w:t>
      </w:r>
      <w:r w:rsidR="009152F6" w:rsidRPr="00B3487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  <w:r w:rsidR="009152F6" w:rsidRPr="00B34870">
        <w:rPr>
          <w:rFonts w:ascii="Tahoma" w:hAnsi="Tahoma" w:cs="Tahoma"/>
        </w:rPr>
        <w:tab/>
      </w:r>
      <w:r w:rsidR="009152F6" w:rsidRPr="00B34870">
        <w:rPr>
          <w:rFonts w:ascii="Tahoma" w:hAnsi="Tahoma" w:cs="Tahoma"/>
        </w:rPr>
        <w:tab/>
      </w:r>
      <w:r w:rsidR="009152F6" w:rsidRPr="00B3487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</w:t>
      </w:r>
      <w:r w:rsidR="009152F6" w:rsidRPr="00B34870">
        <w:rPr>
          <w:rFonts w:ascii="Tahoma" w:hAnsi="Tahoma" w:cs="Tahoma"/>
        </w:rPr>
        <w:t xml:space="preserve"> </w:t>
      </w:r>
      <w:r w:rsidR="00DC311B">
        <w:rPr>
          <w:rFonts w:ascii="Tahoma" w:hAnsi="Tahoma" w:cs="Tahoma"/>
        </w:rPr>
        <w:t>Петринич Д.А.</w:t>
      </w:r>
    </w:p>
    <w:sectPr w:rsidR="009152F6" w:rsidRPr="00B34870" w:rsidSect="00727F4A">
      <w:footerReference w:type="default" r:id="rId9"/>
      <w:pgSz w:w="11906" w:h="16838"/>
      <w:pgMar w:top="397" w:right="567" w:bottom="765" w:left="1134" w:header="720" w:footer="709" w:gutter="0"/>
      <w:pgNumType w:start="1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661" w:rsidRDefault="00BA5661">
      <w:pPr>
        <w:spacing w:after="0" w:line="240" w:lineRule="auto"/>
      </w:pPr>
      <w:r>
        <w:separator/>
      </w:r>
    </w:p>
  </w:endnote>
  <w:endnote w:type="continuationSeparator" w:id="0">
    <w:p w:rsidR="00BA5661" w:rsidRDefault="00BA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2F6" w:rsidRDefault="009152F6">
    <w:pPr>
      <w:pStyle w:val="ad"/>
    </w:pPr>
  </w:p>
  <w:p w:rsidR="009152F6" w:rsidRDefault="009152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661" w:rsidRDefault="00BA5661">
      <w:pPr>
        <w:spacing w:after="0" w:line="240" w:lineRule="auto"/>
      </w:pPr>
      <w:r>
        <w:separator/>
      </w:r>
    </w:p>
  </w:footnote>
  <w:footnote w:type="continuationSeparator" w:id="0">
    <w:p w:rsidR="00BA5661" w:rsidRDefault="00BA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b w:val="0"/>
        <w:sz w:val="26"/>
        <w:szCs w:val="26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2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4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4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4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5" w15:restartNumberingAfterBreak="0">
    <w:nsid w:val="0A65006C"/>
    <w:multiLevelType w:val="multilevel"/>
    <w:tmpl w:val="AB34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92339"/>
    <w:multiLevelType w:val="multilevel"/>
    <w:tmpl w:val="F010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B5E30"/>
    <w:multiLevelType w:val="multilevel"/>
    <w:tmpl w:val="335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319F1"/>
    <w:multiLevelType w:val="multilevel"/>
    <w:tmpl w:val="C15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002C6"/>
    <w:multiLevelType w:val="multilevel"/>
    <w:tmpl w:val="06F2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12E76"/>
    <w:multiLevelType w:val="multilevel"/>
    <w:tmpl w:val="513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F6"/>
    <w:rsid w:val="00016FCD"/>
    <w:rsid w:val="0015174B"/>
    <w:rsid w:val="001838A0"/>
    <w:rsid w:val="00194AED"/>
    <w:rsid w:val="001A5F66"/>
    <w:rsid w:val="00244492"/>
    <w:rsid w:val="00244D9B"/>
    <w:rsid w:val="002716B2"/>
    <w:rsid w:val="00274C34"/>
    <w:rsid w:val="002968F5"/>
    <w:rsid w:val="002A34B6"/>
    <w:rsid w:val="002C0D23"/>
    <w:rsid w:val="002D581A"/>
    <w:rsid w:val="0038223C"/>
    <w:rsid w:val="003D5C67"/>
    <w:rsid w:val="00472CE9"/>
    <w:rsid w:val="005A6840"/>
    <w:rsid w:val="005E5B78"/>
    <w:rsid w:val="00601B19"/>
    <w:rsid w:val="00657E60"/>
    <w:rsid w:val="0068388D"/>
    <w:rsid w:val="00724EC7"/>
    <w:rsid w:val="00727F4A"/>
    <w:rsid w:val="007372A6"/>
    <w:rsid w:val="007574D9"/>
    <w:rsid w:val="007B0544"/>
    <w:rsid w:val="007C3630"/>
    <w:rsid w:val="00834678"/>
    <w:rsid w:val="008D24E8"/>
    <w:rsid w:val="0090121E"/>
    <w:rsid w:val="009152F6"/>
    <w:rsid w:val="009610B2"/>
    <w:rsid w:val="009C549E"/>
    <w:rsid w:val="009F134D"/>
    <w:rsid w:val="00A0664E"/>
    <w:rsid w:val="00A267E7"/>
    <w:rsid w:val="00A70A14"/>
    <w:rsid w:val="00A734F7"/>
    <w:rsid w:val="00AC3AF9"/>
    <w:rsid w:val="00AF0890"/>
    <w:rsid w:val="00B12170"/>
    <w:rsid w:val="00B34870"/>
    <w:rsid w:val="00BA5661"/>
    <w:rsid w:val="00BC6632"/>
    <w:rsid w:val="00C02EB8"/>
    <w:rsid w:val="00C81A98"/>
    <w:rsid w:val="00C875CE"/>
    <w:rsid w:val="00CC1619"/>
    <w:rsid w:val="00CC3E01"/>
    <w:rsid w:val="00D0067E"/>
    <w:rsid w:val="00D06310"/>
    <w:rsid w:val="00D34A5B"/>
    <w:rsid w:val="00D44500"/>
    <w:rsid w:val="00D844D9"/>
    <w:rsid w:val="00DC311B"/>
    <w:rsid w:val="00DD1B83"/>
    <w:rsid w:val="00DD4482"/>
    <w:rsid w:val="00E47B6D"/>
    <w:rsid w:val="00E6457E"/>
    <w:rsid w:val="00E775C1"/>
    <w:rsid w:val="00E82D08"/>
    <w:rsid w:val="00F07AFB"/>
    <w:rsid w:val="00F10C54"/>
    <w:rsid w:val="00F11F7D"/>
    <w:rsid w:val="00F576C2"/>
    <w:rsid w:val="00F70268"/>
    <w:rsid w:val="00FB3407"/>
    <w:rsid w:val="00FD47E8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51411C5-EDED-4476-91C2-B59B8D8C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F4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727F4A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kern w:val="1"/>
      <w:sz w:val="36"/>
      <w:szCs w:val="20"/>
    </w:rPr>
  </w:style>
  <w:style w:type="paragraph" w:styleId="2">
    <w:name w:val="heading 2"/>
    <w:basedOn w:val="a"/>
    <w:next w:val="a"/>
    <w:qFormat/>
    <w:rsid w:val="00727F4A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sz w:val="30"/>
      <w:szCs w:val="20"/>
    </w:rPr>
  </w:style>
  <w:style w:type="paragraph" w:styleId="4">
    <w:name w:val="heading 4"/>
    <w:basedOn w:val="a"/>
    <w:next w:val="a"/>
    <w:qFormat/>
    <w:rsid w:val="00727F4A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Arial"/>
      <w:sz w:val="24"/>
      <w:szCs w:val="20"/>
    </w:rPr>
  </w:style>
  <w:style w:type="paragraph" w:styleId="5">
    <w:name w:val="heading 5"/>
    <w:basedOn w:val="10"/>
    <w:next w:val="a0"/>
    <w:qFormat/>
    <w:rsid w:val="00727F4A"/>
    <w:pPr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0"/>
      <w:szCs w:val="20"/>
    </w:rPr>
  </w:style>
  <w:style w:type="paragraph" w:styleId="6">
    <w:name w:val="heading 6"/>
    <w:basedOn w:val="a"/>
    <w:next w:val="a"/>
    <w:qFormat/>
    <w:rsid w:val="00727F4A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qFormat/>
    <w:rsid w:val="00727F4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Arial"/>
      <w:sz w:val="20"/>
      <w:szCs w:val="20"/>
    </w:rPr>
  </w:style>
  <w:style w:type="paragraph" w:styleId="8">
    <w:name w:val="heading 8"/>
    <w:basedOn w:val="a"/>
    <w:next w:val="a"/>
    <w:qFormat/>
    <w:rsid w:val="00727F4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Arial"/>
      <w:i/>
      <w:sz w:val="20"/>
      <w:szCs w:val="20"/>
    </w:rPr>
  </w:style>
  <w:style w:type="paragraph" w:styleId="9">
    <w:name w:val="heading 9"/>
    <w:basedOn w:val="a"/>
    <w:next w:val="a"/>
    <w:qFormat/>
    <w:rsid w:val="00727F4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27F4A"/>
    <w:rPr>
      <w:rFonts w:ascii="Times New Roman" w:hAnsi="Times New Roman" w:cs="Times New Roman" w:hint="default"/>
      <w:sz w:val="26"/>
      <w:szCs w:val="26"/>
    </w:rPr>
  </w:style>
  <w:style w:type="character" w:customStyle="1" w:styleId="WW8Num1z1">
    <w:name w:val="WW8Num1z1"/>
    <w:rsid w:val="00727F4A"/>
    <w:rPr>
      <w:b w:val="0"/>
      <w:sz w:val="26"/>
      <w:szCs w:val="26"/>
    </w:rPr>
  </w:style>
  <w:style w:type="character" w:customStyle="1" w:styleId="WW8Num1z2">
    <w:name w:val="WW8Num1z2"/>
    <w:rsid w:val="00727F4A"/>
  </w:style>
  <w:style w:type="character" w:customStyle="1" w:styleId="WW8Num1z3">
    <w:name w:val="WW8Num1z3"/>
    <w:rsid w:val="00727F4A"/>
    <w:rPr>
      <w:rFonts w:ascii="Times New Roman" w:hAnsi="Times New Roman" w:cs="Times New Roman" w:hint="default"/>
      <w:i w:val="0"/>
      <w:sz w:val="26"/>
      <w:szCs w:val="26"/>
    </w:rPr>
  </w:style>
  <w:style w:type="character" w:customStyle="1" w:styleId="WW8Num1z4">
    <w:name w:val="WW8Num1z4"/>
    <w:rsid w:val="00727F4A"/>
  </w:style>
  <w:style w:type="character" w:customStyle="1" w:styleId="WW8Num1z5">
    <w:name w:val="WW8Num1z5"/>
    <w:rsid w:val="00727F4A"/>
  </w:style>
  <w:style w:type="character" w:customStyle="1" w:styleId="WW8Num1z6">
    <w:name w:val="WW8Num1z6"/>
    <w:rsid w:val="00727F4A"/>
  </w:style>
  <w:style w:type="character" w:customStyle="1" w:styleId="WW8Num1z7">
    <w:name w:val="WW8Num1z7"/>
    <w:rsid w:val="00727F4A"/>
  </w:style>
  <w:style w:type="character" w:customStyle="1" w:styleId="WW8Num1z8">
    <w:name w:val="WW8Num1z8"/>
    <w:rsid w:val="00727F4A"/>
  </w:style>
  <w:style w:type="character" w:customStyle="1" w:styleId="WW8Num2z0">
    <w:name w:val="WW8Num2z0"/>
    <w:rsid w:val="00727F4A"/>
    <w:rPr>
      <w:rFonts w:ascii="Symbol" w:hAnsi="Symbol" w:cs="OpenSymbol"/>
    </w:rPr>
  </w:style>
  <w:style w:type="character" w:customStyle="1" w:styleId="WW8Num3z0">
    <w:name w:val="WW8Num3z0"/>
    <w:rsid w:val="00727F4A"/>
    <w:rPr>
      <w:rFonts w:ascii="Symbol" w:hAnsi="Symbol" w:cs="OpenSymbol"/>
    </w:rPr>
  </w:style>
  <w:style w:type="character" w:customStyle="1" w:styleId="WW8Num4z0">
    <w:name w:val="WW8Num4z0"/>
    <w:rsid w:val="00727F4A"/>
    <w:rPr>
      <w:rFonts w:ascii="Symbol" w:hAnsi="Symbol" w:cs="OpenSymbol"/>
    </w:rPr>
  </w:style>
  <w:style w:type="character" w:customStyle="1" w:styleId="WW8Num5z0">
    <w:name w:val="WW8Num5z0"/>
    <w:rsid w:val="00727F4A"/>
    <w:rPr>
      <w:rFonts w:ascii="Symbol" w:hAnsi="Symbol" w:cs="OpenSymbol"/>
    </w:rPr>
  </w:style>
  <w:style w:type="character" w:customStyle="1" w:styleId="11">
    <w:name w:val="Основной шрифт абзаца1"/>
    <w:rsid w:val="00727F4A"/>
  </w:style>
  <w:style w:type="character" w:customStyle="1" w:styleId="FontStyle32">
    <w:name w:val="Font Style32"/>
    <w:rsid w:val="00727F4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2">
    <w:name w:val="Заголовок 1 Знак"/>
    <w:rsid w:val="00727F4A"/>
    <w:rPr>
      <w:kern w:val="1"/>
      <w:sz w:val="36"/>
    </w:rPr>
  </w:style>
  <w:style w:type="character" w:customStyle="1" w:styleId="20">
    <w:name w:val="Заголовок 2 Знак"/>
    <w:rsid w:val="00727F4A"/>
    <w:rPr>
      <w:sz w:val="30"/>
    </w:rPr>
  </w:style>
  <w:style w:type="character" w:customStyle="1" w:styleId="40">
    <w:name w:val="Заголовок 4 Знак"/>
    <w:rsid w:val="00727F4A"/>
    <w:rPr>
      <w:rFonts w:ascii="Arial" w:hAnsi="Arial" w:cs="Arial"/>
      <w:sz w:val="24"/>
    </w:rPr>
  </w:style>
  <w:style w:type="character" w:customStyle="1" w:styleId="60">
    <w:name w:val="Заголовок 6 Знак"/>
    <w:rsid w:val="00727F4A"/>
    <w:rPr>
      <w:i/>
      <w:sz w:val="22"/>
    </w:rPr>
  </w:style>
  <w:style w:type="character" w:customStyle="1" w:styleId="70">
    <w:name w:val="Заголовок 7 Знак"/>
    <w:rsid w:val="00727F4A"/>
    <w:rPr>
      <w:rFonts w:ascii="Arial" w:hAnsi="Arial" w:cs="Arial"/>
    </w:rPr>
  </w:style>
  <w:style w:type="character" w:customStyle="1" w:styleId="80">
    <w:name w:val="Заголовок 8 Знак"/>
    <w:rsid w:val="00727F4A"/>
    <w:rPr>
      <w:rFonts w:ascii="Arial" w:hAnsi="Arial" w:cs="Arial"/>
      <w:i/>
    </w:rPr>
  </w:style>
  <w:style w:type="character" w:customStyle="1" w:styleId="90">
    <w:name w:val="Заголовок 9 Знак"/>
    <w:rsid w:val="00727F4A"/>
    <w:rPr>
      <w:rFonts w:ascii="Arial" w:hAnsi="Arial" w:cs="Arial"/>
      <w:b/>
      <w:i/>
      <w:sz w:val="18"/>
    </w:rPr>
  </w:style>
  <w:style w:type="character" w:customStyle="1" w:styleId="a4">
    <w:name w:val="Верхний колонтитул Знак"/>
    <w:rsid w:val="00727F4A"/>
    <w:rPr>
      <w:rFonts w:ascii="Calibri" w:eastAsia="Calibri" w:hAnsi="Calibri" w:cs="Calibri"/>
      <w:sz w:val="22"/>
      <w:szCs w:val="22"/>
    </w:rPr>
  </w:style>
  <w:style w:type="character" w:customStyle="1" w:styleId="a5">
    <w:name w:val="Нижний колонтитул Знак"/>
    <w:rsid w:val="00727F4A"/>
    <w:rPr>
      <w:rFonts w:ascii="Calibri" w:eastAsia="Calibri" w:hAnsi="Calibri" w:cs="Calibri"/>
      <w:sz w:val="22"/>
      <w:szCs w:val="22"/>
    </w:rPr>
  </w:style>
  <w:style w:type="character" w:customStyle="1" w:styleId="a6">
    <w:name w:val="Текст выноски Знак"/>
    <w:rsid w:val="00727F4A"/>
    <w:rPr>
      <w:rFonts w:ascii="Tahoma" w:eastAsia="Calibri" w:hAnsi="Tahoma" w:cs="Tahoma"/>
      <w:sz w:val="16"/>
      <w:szCs w:val="16"/>
    </w:rPr>
  </w:style>
  <w:style w:type="character" w:styleId="a7">
    <w:name w:val="Hyperlink"/>
    <w:rsid w:val="00727F4A"/>
    <w:rPr>
      <w:color w:val="000080"/>
      <w:u w:val="single"/>
    </w:rPr>
  </w:style>
  <w:style w:type="character" w:customStyle="1" w:styleId="a8">
    <w:name w:val="Маркеры списка"/>
    <w:rsid w:val="00727F4A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0"/>
    <w:rsid w:val="00727F4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727F4A"/>
    <w:pPr>
      <w:spacing w:after="140" w:line="288" w:lineRule="auto"/>
    </w:pPr>
  </w:style>
  <w:style w:type="paragraph" w:styleId="a9">
    <w:name w:val="List"/>
    <w:basedOn w:val="a0"/>
    <w:rsid w:val="00727F4A"/>
    <w:rPr>
      <w:rFonts w:cs="Mangal"/>
    </w:rPr>
  </w:style>
  <w:style w:type="paragraph" w:styleId="aa">
    <w:name w:val="caption"/>
    <w:basedOn w:val="a"/>
    <w:qFormat/>
    <w:rsid w:val="00727F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727F4A"/>
    <w:pPr>
      <w:suppressLineNumbers/>
    </w:pPr>
    <w:rPr>
      <w:rFonts w:cs="Mangal"/>
    </w:rPr>
  </w:style>
  <w:style w:type="paragraph" w:customStyle="1" w:styleId="ConsPlusNormal">
    <w:name w:val="ConsPlusNormal"/>
    <w:rsid w:val="00727F4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b">
    <w:name w:val="Пункт"/>
    <w:basedOn w:val="a"/>
    <w:rsid w:val="00727F4A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c">
    <w:name w:val="header"/>
    <w:basedOn w:val="a"/>
    <w:rsid w:val="00727F4A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727F4A"/>
    <w:pPr>
      <w:tabs>
        <w:tab w:val="center" w:pos="4677"/>
        <w:tab w:val="right" w:pos="9355"/>
      </w:tabs>
    </w:pPr>
  </w:style>
  <w:style w:type="paragraph" w:styleId="ae">
    <w:name w:val="Balloon Text"/>
    <w:basedOn w:val="a"/>
    <w:rsid w:val="00727F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727F4A"/>
    <w:pPr>
      <w:suppressLineNumbers/>
    </w:pPr>
  </w:style>
  <w:style w:type="paragraph" w:customStyle="1" w:styleId="af0">
    <w:name w:val="Заголовок таблицы"/>
    <w:basedOn w:val="af"/>
    <w:rsid w:val="00727F4A"/>
    <w:pPr>
      <w:jc w:val="center"/>
    </w:pPr>
    <w:rPr>
      <w:b/>
      <w:bCs/>
    </w:rPr>
  </w:style>
  <w:style w:type="paragraph" w:styleId="af1">
    <w:name w:val="Plain Text"/>
    <w:basedOn w:val="a"/>
    <w:link w:val="af2"/>
    <w:uiPriority w:val="99"/>
    <w:unhideWhenUsed/>
    <w:rsid w:val="00B34870"/>
    <w:pPr>
      <w:suppressAutoHyphens w:val="0"/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af2">
    <w:name w:val="Текст Знак"/>
    <w:basedOn w:val="a1"/>
    <w:link w:val="af1"/>
    <w:uiPriority w:val="99"/>
    <w:rsid w:val="00B34870"/>
    <w:rPr>
      <w:rFonts w:ascii="Consolas" w:eastAsia="Calibri" w:hAnsi="Consolas" w:cs="Times New Roman"/>
      <w:sz w:val="21"/>
      <w:szCs w:val="21"/>
      <w:lang w:eastAsia="en-US"/>
    </w:rPr>
  </w:style>
  <w:style w:type="paragraph" w:styleId="af3">
    <w:name w:val="Normal (Web)"/>
    <w:basedOn w:val="a"/>
    <w:uiPriority w:val="99"/>
    <w:unhideWhenUsed/>
    <w:rsid w:val="00016FC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scircle37ips">
    <w:name w:val="styles_circle__37ips"/>
    <w:basedOn w:val="a1"/>
    <w:rsid w:val="00016FCD"/>
  </w:style>
  <w:style w:type="character" w:styleId="af4">
    <w:name w:val="Strong"/>
    <w:basedOn w:val="a1"/>
    <w:uiPriority w:val="22"/>
    <w:qFormat/>
    <w:rsid w:val="0015174B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1B83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DD1B83"/>
    <w:rPr>
      <w:rFonts w:ascii="Arial" w:hAnsi="Arial" w:cs="Arial"/>
      <w:vanish/>
      <w:sz w:val="16"/>
      <w:szCs w:val="16"/>
    </w:rPr>
  </w:style>
  <w:style w:type="character" w:customStyle="1" w:styleId="t-productoption-title">
    <w:name w:val="t-product__option-title"/>
    <w:basedOn w:val="a1"/>
    <w:rsid w:val="00DD1B8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1B83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DD1B83"/>
    <w:rPr>
      <w:rFonts w:ascii="Arial" w:hAnsi="Arial" w:cs="Arial"/>
      <w:vanish/>
      <w:sz w:val="16"/>
      <w:szCs w:val="16"/>
    </w:rPr>
  </w:style>
  <w:style w:type="paragraph" w:styleId="af5">
    <w:name w:val="List Paragraph"/>
    <w:basedOn w:val="a"/>
    <w:uiPriority w:val="34"/>
    <w:qFormat/>
    <w:rsid w:val="00CC3E0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3849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30">
          <w:marLeft w:val="0"/>
          <w:marRight w:val="0"/>
          <w:marTop w:val="23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2083">
          <w:marLeft w:val="0"/>
          <w:marRight w:val="0"/>
          <w:marTop w:val="0"/>
          <w:marBottom w:val="2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048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arantijnij_sro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garantijnoe_obyazatelmzstv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:Поставка легкового автомобиля</vt:lpstr>
    </vt:vector>
  </TitlesOfParts>
  <Company>rsm</Company>
  <LinksUpToDate>false</LinksUpToDate>
  <CharactersWithSpaces>4608</CharactersWithSpaces>
  <SharedDoc>false</SharedDoc>
  <HLinks>
    <vt:vector size="12" baseType="variant">
      <vt:variant>
        <vt:i4>2424919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https://pandia.ru/text/category/garantijnij_srok/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https://pandia.ru/text/category/garantijnoe_obyazatelmzstvo/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:Поставка легкового автомобиля</dc:title>
  <dc:creator>KUL-7</dc:creator>
  <cp:lastModifiedBy>Куземченко  Ольга Кондратьевна</cp:lastModifiedBy>
  <cp:revision>2</cp:revision>
  <cp:lastPrinted>2025-12-24T13:21:00Z</cp:lastPrinted>
  <dcterms:created xsi:type="dcterms:W3CDTF">2026-01-12T08:24:00Z</dcterms:created>
  <dcterms:modified xsi:type="dcterms:W3CDTF">2026-01-12T08:24:00Z</dcterms:modified>
</cp:coreProperties>
</file>