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4AE" w:rsidRDefault="00A45E20" w:rsidP="00AB58BC">
      <w:pPr>
        <w:shd w:val="clear" w:color="auto" w:fill="FFFFFF"/>
        <w:ind w:firstLine="120"/>
        <w:jc w:val="right"/>
        <w:rPr>
          <w:rFonts w:ascii="Tahoma" w:hAnsi="Tahoma" w:cs="Tahoma"/>
          <w:iCs/>
          <w:color w:val="000000"/>
        </w:rPr>
      </w:pPr>
      <w:r>
        <w:rPr>
          <w:rFonts w:ascii="Tahoma" w:hAnsi="Tahoma" w:cs="Tahoma"/>
          <w:i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-142875</wp:posOffset>
                </wp:positionV>
                <wp:extent cx="2874645" cy="10521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CD5" w:rsidRPr="00EE4E4F" w:rsidRDefault="00A82CD5" w:rsidP="00660F4F">
                            <w:pPr>
                              <w:tabs>
                                <w:tab w:val="left" w:pos="5235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EE4E4F">
                              <w:rPr>
                                <w:rFonts w:ascii="Tahoma" w:hAnsi="Tahoma" w:cs="Tahoma"/>
                                <w:b/>
                              </w:rPr>
                              <w:t>УТВЕРЖДАЮ:</w:t>
                            </w:r>
                          </w:p>
                          <w:p w:rsidR="00A82CD5" w:rsidRPr="00EE4E4F" w:rsidRDefault="00A82CD5" w:rsidP="00660F4F">
                            <w:pPr>
                              <w:tabs>
                                <w:tab w:val="left" w:pos="5235"/>
                              </w:tabs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Генеральный директор АО «Клевер»</w:t>
                            </w:r>
                            <w:r w:rsidRPr="00EE4E4F">
                              <w:rPr>
                                <w:rFonts w:ascii="Tahoma" w:hAnsi="Tahoma" w:cs="Tahoma"/>
                              </w:rPr>
                              <w:t xml:space="preserve">                                                                                  _______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_______</w:t>
                            </w:r>
                            <w:r w:rsidRPr="00EE4E4F">
                              <w:rPr>
                                <w:rFonts w:ascii="Tahoma" w:hAnsi="Tahoma" w:cs="Tahoma"/>
                              </w:rPr>
                              <w:t xml:space="preserve">_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А.М.</w:t>
                            </w:r>
                            <w:r w:rsidRPr="00EE4E4F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Виноградов</w:t>
                            </w:r>
                          </w:p>
                          <w:p w:rsidR="00A82CD5" w:rsidRPr="00EE4E4F" w:rsidRDefault="00A82CD5" w:rsidP="00660F4F">
                            <w:pPr>
                              <w:tabs>
                                <w:tab w:val="left" w:pos="5235"/>
                              </w:tabs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EE4E4F">
                              <w:rPr>
                                <w:rFonts w:ascii="Tahoma" w:hAnsi="Tahoma" w:cs="Tahoma"/>
                              </w:rPr>
                              <w:t xml:space="preserve">                                                                              «____» ________________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</w:t>
                            </w:r>
                            <w:r w:rsidRPr="00EE4E4F">
                              <w:rPr>
                                <w:rFonts w:ascii="Tahoma" w:hAnsi="Tahoma" w:cs="Tahoma"/>
                              </w:rPr>
                              <w:t xml:space="preserve"> 202</w:t>
                            </w:r>
                            <w:r w:rsidR="00CB7846">
                              <w:rPr>
                                <w:rFonts w:ascii="Tahoma" w:hAnsi="Tahoma" w:cs="Tahoma"/>
                              </w:rPr>
                              <w:t>5</w:t>
                            </w:r>
                            <w:r w:rsidRPr="00EE4E4F">
                              <w:rPr>
                                <w:rFonts w:ascii="Tahoma" w:hAnsi="Tahoma" w:cs="Tahoma"/>
                              </w:rPr>
                              <w:t>г.</w:t>
                            </w:r>
                          </w:p>
                          <w:p w:rsidR="00A82CD5" w:rsidRDefault="00A82CD5" w:rsidP="003B0C2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2pt;margin-top:-11.25pt;width:226.35pt;height:8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" stroked="f">
                <v:textbox>
                  <w:txbxContent>
                    <w:p w:rsidR="00A82CD5" w:rsidRPr="00EE4E4F" w:rsidRDefault="00A82CD5" w:rsidP="00660F4F">
                      <w:pPr>
                        <w:tabs>
                          <w:tab w:val="left" w:pos="5235"/>
                        </w:tabs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EE4E4F">
                        <w:rPr>
                          <w:rFonts w:ascii="Tahoma" w:hAnsi="Tahoma" w:cs="Tahoma"/>
                          <w:b/>
                        </w:rPr>
                        <w:t>УТВЕРЖДАЮ:</w:t>
                      </w:r>
                    </w:p>
                    <w:p w:rsidR="00A82CD5" w:rsidRPr="00EE4E4F" w:rsidRDefault="00A82CD5" w:rsidP="00660F4F">
                      <w:pPr>
                        <w:tabs>
                          <w:tab w:val="left" w:pos="5235"/>
                        </w:tabs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Генеральный директор АО «Клевер»</w:t>
                      </w:r>
                      <w:r w:rsidRPr="00EE4E4F">
                        <w:rPr>
                          <w:rFonts w:ascii="Tahoma" w:hAnsi="Tahoma" w:cs="Tahoma"/>
                        </w:rPr>
                        <w:t xml:space="preserve">                                                                                  _______</w:t>
                      </w:r>
                      <w:r>
                        <w:rPr>
                          <w:rFonts w:ascii="Tahoma" w:hAnsi="Tahoma" w:cs="Tahoma"/>
                        </w:rPr>
                        <w:t>_______</w:t>
                      </w:r>
                      <w:r w:rsidRPr="00EE4E4F">
                        <w:rPr>
                          <w:rFonts w:ascii="Tahoma" w:hAnsi="Tahoma" w:cs="Tahoma"/>
                        </w:rPr>
                        <w:t xml:space="preserve">_  </w:t>
                      </w:r>
                      <w:r>
                        <w:rPr>
                          <w:rFonts w:ascii="Tahoma" w:hAnsi="Tahoma" w:cs="Tahoma"/>
                        </w:rPr>
                        <w:t>А.М.</w:t>
                      </w:r>
                      <w:r w:rsidRPr="00EE4E4F">
                        <w:rPr>
                          <w:rFonts w:ascii="Tahoma" w:hAnsi="Tahoma" w:cs="Tahoma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</w:rPr>
                        <w:t>Виноградов</w:t>
                      </w:r>
                    </w:p>
                    <w:p w:rsidR="00A82CD5" w:rsidRPr="00EE4E4F" w:rsidRDefault="00A82CD5" w:rsidP="00660F4F">
                      <w:pPr>
                        <w:tabs>
                          <w:tab w:val="left" w:pos="5235"/>
                        </w:tabs>
                        <w:jc w:val="center"/>
                        <w:rPr>
                          <w:rFonts w:ascii="Tahoma" w:hAnsi="Tahoma" w:cs="Tahoma"/>
                        </w:rPr>
                      </w:pPr>
                      <w:r w:rsidRPr="00EE4E4F">
                        <w:rPr>
                          <w:rFonts w:ascii="Tahoma" w:hAnsi="Tahoma" w:cs="Tahoma"/>
                        </w:rPr>
                        <w:t xml:space="preserve">                                                                              «____» ________________</w:t>
                      </w:r>
                      <w:r>
                        <w:rPr>
                          <w:rFonts w:ascii="Tahoma" w:hAnsi="Tahoma" w:cs="Tahoma"/>
                        </w:rPr>
                        <w:t>__</w:t>
                      </w:r>
                      <w:r w:rsidRPr="00EE4E4F">
                        <w:rPr>
                          <w:rFonts w:ascii="Tahoma" w:hAnsi="Tahoma" w:cs="Tahoma"/>
                        </w:rPr>
                        <w:t xml:space="preserve"> 202</w:t>
                      </w:r>
                      <w:r w:rsidR="00CB7846">
                        <w:rPr>
                          <w:rFonts w:ascii="Tahoma" w:hAnsi="Tahoma" w:cs="Tahoma"/>
                        </w:rPr>
                        <w:t>5</w:t>
                      </w:r>
                      <w:r w:rsidRPr="00EE4E4F">
                        <w:rPr>
                          <w:rFonts w:ascii="Tahoma" w:hAnsi="Tahoma" w:cs="Tahoma"/>
                        </w:rPr>
                        <w:t>г.</w:t>
                      </w:r>
                    </w:p>
                    <w:p w:rsidR="00A82CD5" w:rsidRDefault="00A82CD5" w:rsidP="003B0C2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B97EEA" w:rsidRDefault="00B97EEA" w:rsidP="00AB58BC">
      <w:pPr>
        <w:shd w:val="clear" w:color="auto" w:fill="FFFFFF"/>
        <w:ind w:firstLine="120"/>
        <w:jc w:val="right"/>
        <w:rPr>
          <w:rFonts w:ascii="Tahoma" w:hAnsi="Tahoma" w:cs="Tahoma"/>
          <w:iCs/>
          <w:color w:val="000000"/>
        </w:rPr>
      </w:pPr>
    </w:p>
    <w:p w:rsidR="00B97EEA" w:rsidRPr="00E34A5C" w:rsidRDefault="00B97EEA" w:rsidP="00AB58BC">
      <w:pPr>
        <w:shd w:val="clear" w:color="auto" w:fill="FFFFFF"/>
        <w:ind w:firstLine="120"/>
        <w:jc w:val="right"/>
        <w:rPr>
          <w:rFonts w:ascii="Tahoma" w:hAnsi="Tahoma" w:cs="Tahoma"/>
          <w:iCs/>
          <w:color w:val="000000"/>
        </w:rPr>
      </w:pPr>
    </w:p>
    <w:p w:rsidR="003B0C23" w:rsidRDefault="003B0C23" w:rsidP="00AB58BC">
      <w:pPr>
        <w:jc w:val="center"/>
        <w:rPr>
          <w:rFonts w:ascii="Tahoma" w:hAnsi="Tahoma" w:cs="Tahoma"/>
          <w:b/>
          <w:bCs/>
          <w:color w:val="000000"/>
        </w:rPr>
      </w:pPr>
    </w:p>
    <w:p w:rsidR="007505F1" w:rsidRDefault="007505F1" w:rsidP="00AB58BC">
      <w:pPr>
        <w:jc w:val="center"/>
        <w:rPr>
          <w:rFonts w:ascii="Tahoma" w:hAnsi="Tahoma" w:cs="Tahoma"/>
          <w:b/>
          <w:bCs/>
          <w:color w:val="000000"/>
        </w:rPr>
      </w:pPr>
    </w:p>
    <w:p w:rsidR="00EB3074" w:rsidRDefault="00EB3074" w:rsidP="00AB58BC">
      <w:pPr>
        <w:jc w:val="center"/>
        <w:rPr>
          <w:rFonts w:ascii="Tahoma" w:hAnsi="Tahoma" w:cs="Tahoma"/>
          <w:b/>
          <w:bCs/>
          <w:color w:val="000000"/>
        </w:rPr>
      </w:pPr>
    </w:p>
    <w:p w:rsidR="00AB58BC" w:rsidRPr="00E34A5C" w:rsidRDefault="005904AE" w:rsidP="00AB58BC">
      <w:pPr>
        <w:jc w:val="center"/>
        <w:rPr>
          <w:rFonts w:ascii="Tahoma" w:hAnsi="Tahoma" w:cs="Tahoma"/>
          <w:b/>
          <w:bCs/>
          <w:color w:val="000000"/>
        </w:rPr>
      </w:pPr>
      <w:r w:rsidRPr="00E34A5C">
        <w:rPr>
          <w:rFonts w:ascii="Tahoma" w:hAnsi="Tahoma" w:cs="Tahoma"/>
          <w:b/>
          <w:bCs/>
          <w:color w:val="000000"/>
        </w:rPr>
        <w:t>Техническое задание на закупку</w:t>
      </w:r>
      <w:r w:rsidR="00E75FD8">
        <w:rPr>
          <w:rFonts w:ascii="Tahoma" w:hAnsi="Tahoma" w:cs="Tahoma"/>
          <w:b/>
          <w:bCs/>
          <w:color w:val="000000"/>
        </w:rPr>
        <w:t xml:space="preserve"> №2462</w:t>
      </w:r>
      <w:r w:rsidR="001C1F9A">
        <w:rPr>
          <w:rFonts w:ascii="Tahoma" w:hAnsi="Tahoma" w:cs="Tahoma"/>
          <w:b/>
          <w:bCs/>
          <w:color w:val="000000"/>
        </w:rPr>
        <w:t xml:space="preserve"> </w:t>
      </w:r>
      <w:r w:rsidR="003D2BED">
        <w:rPr>
          <w:rFonts w:ascii="Tahoma" w:hAnsi="Tahoma" w:cs="Tahoma"/>
          <w:b/>
          <w:bCs/>
          <w:color w:val="000000"/>
        </w:rPr>
        <w:t xml:space="preserve"> </w:t>
      </w:r>
    </w:p>
    <w:p w:rsidR="00E34A5C" w:rsidRPr="00E34A5C" w:rsidRDefault="005904AE" w:rsidP="00AB58BC">
      <w:pPr>
        <w:ind w:firstLine="720"/>
        <w:rPr>
          <w:rFonts w:ascii="Tahoma" w:hAnsi="Tahoma" w:cs="Tahoma"/>
        </w:rPr>
      </w:pPr>
      <w:r w:rsidRPr="00E34A5C">
        <w:rPr>
          <w:rFonts w:ascii="Tahoma" w:hAnsi="Tahoma" w:cs="Tahoma"/>
        </w:rPr>
        <w:t xml:space="preserve">      </w:t>
      </w:r>
    </w:p>
    <w:p w:rsidR="00AB58BC" w:rsidRPr="00E34A5C" w:rsidRDefault="00AB58BC" w:rsidP="00D45065">
      <w:pPr>
        <w:spacing w:line="360" w:lineRule="auto"/>
        <w:ind w:firstLine="720"/>
        <w:jc w:val="both"/>
        <w:rPr>
          <w:rFonts w:ascii="Tahoma" w:hAnsi="Tahoma" w:cs="Tahoma"/>
          <w:b/>
        </w:rPr>
      </w:pPr>
      <w:r w:rsidRPr="003B0C23">
        <w:rPr>
          <w:rFonts w:ascii="Tahoma" w:hAnsi="Tahoma" w:cs="Tahoma"/>
          <w:b/>
          <w:bCs/>
          <w:i/>
        </w:rPr>
        <w:t xml:space="preserve">1. </w:t>
      </w:r>
      <w:r w:rsidR="005904AE" w:rsidRPr="003B0C23">
        <w:rPr>
          <w:rFonts w:ascii="Tahoma" w:hAnsi="Tahoma" w:cs="Tahoma"/>
          <w:b/>
          <w:bCs/>
          <w:i/>
        </w:rPr>
        <w:t>Предмет закупки, требования к предмету закупки</w:t>
      </w:r>
      <w:r w:rsidRPr="003B0C23">
        <w:rPr>
          <w:rFonts w:ascii="Tahoma" w:hAnsi="Tahoma" w:cs="Tahoma"/>
          <w:b/>
          <w:bCs/>
          <w:i/>
        </w:rPr>
        <w:t>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371"/>
        <w:gridCol w:w="2268"/>
      </w:tblGrid>
      <w:tr w:rsidR="00AB58BC" w:rsidRPr="00E34A5C" w:rsidTr="007505F1">
        <w:trPr>
          <w:trHeight w:val="633"/>
        </w:trPr>
        <w:tc>
          <w:tcPr>
            <w:tcW w:w="675" w:type="dxa"/>
            <w:vAlign w:val="center"/>
          </w:tcPr>
          <w:p w:rsidR="00AB58BC" w:rsidRPr="00B97EEA" w:rsidRDefault="00AB58BC" w:rsidP="00B97EEA">
            <w:pPr>
              <w:jc w:val="center"/>
              <w:rPr>
                <w:rFonts w:ascii="Tahoma" w:hAnsi="Tahoma" w:cs="Tahoma"/>
                <w:i/>
                <w:kern w:val="28"/>
              </w:rPr>
            </w:pPr>
            <w:r w:rsidRPr="00B97EEA">
              <w:rPr>
                <w:rFonts w:ascii="Tahoma" w:hAnsi="Tahoma" w:cs="Tahoma"/>
                <w:i/>
                <w:kern w:val="28"/>
              </w:rPr>
              <w:t>№ п/п</w:t>
            </w:r>
          </w:p>
        </w:tc>
        <w:tc>
          <w:tcPr>
            <w:tcW w:w="7371" w:type="dxa"/>
            <w:vAlign w:val="center"/>
          </w:tcPr>
          <w:p w:rsidR="00AB58BC" w:rsidRPr="00B97EEA" w:rsidRDefault="00AB58BC" w:rsidP="00B97EEA">
            <w:pPr>
              <w:jc w:val="center"/>
              <w:rPr>
                <w:rFonts w:ascii="Tahoma" w:hAnsi="Tahoma" w:cs="Tahoma"/>
                <w:i/>
                <w:kern w:val="28"/>
              </w:rPr>
            </w:pPr>
            <w:r w:rsidRPr="00B97EEA">
              <w:rPr>
                <w:rFonts w:ascii="Tahoma" w:hAnsi="Tahoma" w:cs="Tahoma"/>
                <w:i/>
                <w:kern w:val="28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AB58BC" w:rsidRPr="00B97EEA" w:rsidRDefault="00AB58BC" w:rsidP="00B97EEA">
            <w:pPr>
              <w:jc w:val="center"/>
              <w:rPr>
                <w:rFonts w:ascii="Tahoma" w:hAnsi="Tahoma" w:cs="Tahoma"/>
                <w:i/>
                <w:kern w:val="28"/>
              </w:rPr>
            </w:pPr>
            <w:r w:rsidRPr="00B97EEA">
              <w:rPr>
                <w:rFonts w:ascii="Tahoma" w:hAnsi="Tahoma" w:cs="Tahoma"/>
                <w:i/>
                <w:kern w:val="28"/>
              </w:rPr>
              <w:t>Количество (шт.)</w:t>
            </w:r>
          </w:p>
        </w:tc>
      </w:tr>
      <w:tr w:rsidR="00AB58BC" w:rsidRPr="00E34A5C" w:rsidTr="007505F1">
        <w:trPr>
          <w:trHeight w:val="401"/>
        </w:trPr>
        <w:tc>
          <w:tcPr>
            <w:tcW w:w="675" w:type="dxa"/>
            <w:vAlign w:val="center"/>
          </w:tcPr>
          <w:p w:rsidR="00AB58BC" w:rsidRPr="00D45065" w:rsidRDefault="00AB58BC" w:rsidP="007505F1">
            <w:pPr>
              <w:jc w:val="center"/>
              <w:rPr>
                <w:rFonts w:ascii="Tahoma" w:hAnsi="Tahoma" w:cs="Tahoma"/>
                <w:kern w:val="28"/>
              </w:rPr>
            </w:pPr>
            <w:r w:rsidRPr="00D45065">
              <w:rPr>
                <w:rFonts w:ascii="Tahoma" w:hAnsi="Tahoma" w:cs="Tahoma"/>
                <w:kern w:val="28"/>
              </w:rPr>
              <w:t>1</w:t>
            </w:r>
          </w:p>
        </w:tc>
        <w:tc>
          <w:tcPr>
            <w:tcW w:w="7371" w:type="dxa"/>
            <w:vAlign w:val="center"/>
          </w:tcPr>
          <w:p w:rsidR="00AB58BC" w:rsidRPr="00710CAC" w:rsidRDefault="00FD1962" w:rsidP="00FD1962">
            <w:pPr>
              <w:rPr>
                <w:rFonts w:ascii="Tahoma" w:hAnsi="Tahoma" w:cs="Tahoma"/>
                <w:i/>
                <w:kern w:val="28"/>
              </w:rPr>
            </w:pPr>
            <w:r w:rsidRPr="00FD1962">
              <w:rPr>
                <w:rFonts w:ascii="Tahoma" w:hAnsi="Tahoma" w:cs="Tahoma"/>
              </w:rPr>
              <w:t>Пешеходн</w:t>
            </w:r>
            <w:r>
              <w:rPr>
                <w:rFonts w:ascii="Tahoma" w:hAnsi="Tahoma" w:cs="Tahoma"/>
              </w:rPr>
              <w:t>ый</w:t>
            </w:r>
            <w:r w:rsidRPr="00FD1962">
              <w:rPr>
                <w:rFonts w:ascii="Tahoma" w:hAnsi="Tahoma" w:cs="Tahoma"/>
              </w:rPr>
              <w:t xml:space="preserve"> электротягач (мувер)</w:t>
            </w:r>
          </w:p>
        </w:tc>
        <w:tc>
          <w:tcPr>
            <w:tcW w:w="2268" w:type="dxa"/>
            <w:vAlign w:val="center"/>
          </w:tcPr>
          <w:p w:rsidR="00AB58BC" w:rsidRPr="00D45065" w:rsidRDefault="00660F4F" w:rsidP="00081235">
            <w:pPr>
              <w:jc w:val="center"/>
              <w:rPr>
                <w:rFonts w:ascii="Tahoma" w:hAnsi="Tahoma" w:cs="Tahoma"/>
                <w:kern w:val="28"/>
              </w:rPr>
            </w:pPr>
            <w:r>
              <w:rPr>
                <w:rFonts w:ascii="Tahoma" w:hAnsi="Tahoma" w:cs="Tahoma"/>
                <w:kern w:val="28"/>
              </w:rPr>
              <w:t>1</w:t>
            </w:r>
          </w:p>
        </w:tc>
      </w:tr>
    </w:tbl>
    <w:p w:rsidR="00E34A5C" w:rsidRPr="00E34A5C" w:rsidRDefault="00AB58BC" w:rsidP="00AB58BC">
      <w:pPr>
        <w:jc w:val="both"/>
        <w:rPr>
          <w:rFonts w:ascii="Tahoma" w:hAnsi="Tahoma" w:cs="Tahoma"/>
          <w:bCs/>
        </w:rPr>
      </w:pPr>
      <w:r w:rsidRPr="00E34A5C">
        <w:rPr>
          <w:rFonts w:ascii="Tahoma" w:hAnsi="Tahoma" w:cs="Tahoma"/>
          <w:bCs/>
        </w:rPr>
        <w:t xml:space="preserve">       </w:t>
      </w:r>
    </w:p>
    <w:p w:rsidR="00480E2E" w:rsidRDefault="00480E2E" w:rsidP="0054689A">
      <w:pPr>
        <w:spacing w:line="360" w:lineRule="auto"/>
        <w:ind w:firstLine="708"/>
        <w:rPr>
          <w:rFonts w:ascii="Tahoma" w:hAnsi="Tahoma" w:cs="Tahoma"/>
          <w:b/>
          <w:bCs/>
          <w:i/>
        </w:rPr>
      </w:pPr>
    </w:p>
    <w:p w:rsidR="00FD1962" w:rsidRDefault="008E2ED3" w:rsidP="009D4CCA">
      <w:pPr>
        <w:spacing w:line="360" w:lineRule="auto"/>
        <w:jc w:val="both"/>
        <w:rPr>
          <w:rFonts w:ascii="Tahoma" w:hAnsi="Tahoma" w:cs="Tahoma"/>
          <w:b/>
          <w:bCs/>
          <w:i/>
        </w:rPr>
      </w:pPr>
      <w:r>
        <w:rPr>
          <w:rFonts w:ascii="Tahoma" w:hAnsi="Tahoma" w:cs="Tahoma"/>
          <w:bCs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3401060</wp:posOffset>
            </wp:positionH>
            <wp:positionV relativeFrom="paragraph">
              <wp:posOffset>1905</wp:posOffset>
            </wp:positionV>
            <wp:extent cx="2626995" cy="1993900"/>
            <wp:effectExtent l="19050" t="0" r="1905" b="0"/>
            <wp:wrapNone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CCA">
        <w:rPr>
          <w:rFonts w:ascii="Tahoma" w:hAnsi="Tahoma" w:cs="Tahoma"/>
          <w:bCs/>
          <w:noProof/>
          <w:lang w:eastAsia="ru-RU"/>
        </w:rPr>
        <w:drawing>
          <wp:inline distT="0" distB="0" distL="0" distR="0">
            <wp:extent cx="3143250" cy="1638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426" t="11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62" w:rsidRDefault="00FD1962" w:rsidP="00D45065">
      <w:pPr>
        <w:spacing w:line="360" w:lineRule="auto"/>
        <w:ind w:firstLine="708"/>
        <w:jc w:val="both"/>
        <w:rPr>
          <w:rFonts w:ascii="Tahoma" w:hAnsi="Tahoma" w:cs="Tahoma"/>
          <w:b/>
          <w:bCs/>
          <w:i/>
        </w:rPr>
      </w:pPr>
    </w:p>
    <w:p w:rsidR="00FC7178" w:rsidRPr="009D4CCA" w:rsidRDefault="00FC7178" w:rsidP="009D4CCA">
      <w:pPr>
        <w:spacing w:line="360" w:lineRule="auto"/>
        <w:jc w:val="both"/>
        <w:rPr>
          <w:rFonts w:ascii="Tahoma" w:hAnsi="Tahoma" w:cs="Tahoma"/>
          <w:b/>
          <w:bCs/>
          <w:i/>
          <w:lang w:val="en-US"/>
        </w:rPr>
      </w:pPr>
    </w:p>
    <w:p w:rsidR="005904AE" w:rsidRDefault="00AB58BC" w:rsidP="00D45065">
      <w:pPr>
        <w:spacing w:line="360" w:lineRule="auto"/>
        <w:ind w:firstLine="708"/>
        <w:jc w:val="both"/>
        <w:rPr>
          <w:rFonts w:ascii="Tahoma" w:hAnsi="Tahoma" w:cs="Tahoma"/>
          <w:b/>
          <w:i/>
        </w:rPr>
      </w:pPr>
      <w:r w:rsidRPr="003B0C23">
        <w:rPr>
          <w:rFonts w:ascii="Tahoma" w:hAnsi="Tahoma" w:cs="Tahoma"/>
          <w:b/>
          <w:bCs/>
          <w:i/>
        </w:rPr>
        <w:t>2.</w:t>
      </w:r>
      <w:r w:rsidRPr="003B0C23">
        <w:rPr>
          <w:rFonts w:ascii="Tahoma" w:hAnsi="Tahoma" w:cs="Tahoma"/>
          <w:b/>
          <w:i/>
        </w:rPr>
        <w:t xml:space="preserve"> </w:t>
      </w:r>
      <w:r w:rsidR="005904AE" w:rsidRPr="003B0C23">
        <w:rPr>
          <w:rFonts w:ascii="Tahoma" w:hAnsi="Tahoma" w:cs="Tahoma"/>
          <w:b/>
          <w:i/>
        </w:rPr>
        <w:t>Обоснование приобретения:</w:t>
      </w:r>
    </w:p>
    <w:p w:rsidR="00660F4F" w:rsidRPr="00F61E46" w:rsidRDefault="00660F4F" w:rsidP="00660F4F">
      <w:pPr>
        <w:spacing w:line="276" w:lineRule="auto"/>
        <w:ind w:firstLine="709"/>
        <w:jc w:val="both"/>
        <w:rPr>
          <w:rFonts w:ascii="Tahoma" w:hAnsi="Tahoma" w:cs="Tahoma"/>
          <w:kern w:val="24"/>
        </w:rPr>
      </w:pPr>
      <w:r w:rsidRPr="00F61E46">
        <w:rPr>
          <w:rFonts w:ascii="Tahoma" w:hAnsi="Tahoma" w:cs="Tahoma"/>
          <w:kern w:val="24"/>
        </w:rPr>
        <w:t xml:space="preserve">С целью исключения проезда в зону нанесения ЛКП трактора и оптимизации процессов внутрицеховой транспортировки межоперационных и транспортных большегрузных тележек на колесных опорах полной массой до </w:t>
      </w:r>
      <w:r w:rsidR="00FD1BD5">
        <w:rPr>
          <w:rFonts w:ascii="Tahoma" w:hAnsi="Tahoma" w:cs="Tahoma"/>
          <w:kern w:val="24"/>
        </w:rPr>
        <w:t>4,0</w:t>
      </w:r>
      <w:r w:rsidRPr="00F61E46">
        <w:rPr>
          <w:rFonts w:ascii="Tahoma" w:hAnsi="Tahoma" w:cs="Tahoma"/>
          <w:kern w:val="24"/>
        </w:rPr>
        <w:t xml:space="preserve"> тонн, необходимо приобрести вышеперечисленные ОС.</w:t>
      </w:r>
    </w:p>
    <w:p w:rsidR="00480E2E" w:rsidRDefault="00480E2E" w:rsidP="0078314D">
      <w:pPr>
        <w:spacing w:line="276" w:lineRule="auto"/>
        <w:rPr>
          <w:rFonts w:ascii="Tahoma" w:hAnsi="Tahoma" w:cs="Tahoma"/>
          <w:b/>
        </w:rPr>
      </w:pPr>
    </w:p>
    <w:p w:rsidR="005904AE" w:rsidRPr="003B0C23" w:rsidRDefault="00F758DD" w:rsidP="00D45065">
      <w:pPr>
        <w:spacing w:line="360" w:lineRule="auto"/>
        <w:ind w:firstLine="708"/>
        <w:rPr>
          <w:rFonts w:ascii="Tahoma" w:hAnsi="Tahoma" w:cs="Tahoma"/>
          <w:b/>
          <w:i/>
        </w:rPr>
      </w:pPr>
      <w:r w:rsidRPr="003B0C23">
        <w:rPr>
          <w:rFonts w:ascii="Tahoma" w:hAnsi="Tahoma" w:cs="Tahoma"/>
          <w:b/>
          <w:i/>
        </w:rPr>
        <w:t xml:space="preserve">3. </w:t>
      </w:r>
      <w:r w:rsidR="00EC74C6" w:rsidRPr="003B0C23">
        <w:rPr>
          <w:rFonts w:ascii="Tahoma" w:hAnsi="Tahoma" w:cs="Tahoma"/>
          <w:b/>
          <w:i/>
        </w:rPr>
        <w:t>Функциональные и технические требования к продукции:</w:t>
      </w:r>
    </w:p>
    <w:p w:rsidR="00AB58BC" w:rsidRPr="00E34A5C" w:rsidRDefault="00AB58BC" w:rsidP="007505F1">
      <w:pPr>
        <w:spacing w:line="276" w:lineRule="auto"/>
        <w:ind w:firstLine="708"/>
        <w:jc w:val="both"/>
        <w:rPr>
          <w:rFonts w:ascii="Tahoma" w:hAnsi="Tahoma" w:cs="Tahoma"/>
        </w:rPr>
      </w:pPr>
      <w:r w:rsidRPr="00E34A5C">
        <w:rPr>
          <w:rFonts w:ascii="Tahoma" w:hAnsi="Tahoma" w:cs="Tahoma"/>
        </w:rPr>
        <w:t xml:space="preserve">Требования к функциональным характеристикам (потребительским свойствам) и качественным характеристикам </w:t>
      </w:r>
      <w:r w:rsidR="00EC74C6" w:rsidRPr="00E34A5C">
        <w:rPr>
          <w:rFonts w:ascii="Tahoma" w:hAnsi="Tahoma" w:cs="Tahoma"/>
        </w:rPr>
        <w:t xml:space="preserve">поставляемого </w:t>
      </w:r>
      <w:r w:rsidR="00027C26">
        <w:rPr>
          <w:rFonts w:ascii="Tahoma" w:hAnsi="Tahoma" w:cs="Tahoma"/>
        </w:rPr>
        <w:t>п</w:t>
      </w:r>
      <w:r w:rsidR="00027C26" w:rsidRPr="00027C26">
        <w:rPr>
          <w:rFonts w:ascii="Tahoma" w:hAnsi="Tahoma" w:cs="Tahoma"/>
        </w:rPr>
        <w:t>ешеходного электротягача (мувера)</w:t>
      </w:r>
      <w:r w:rsidRPr="00E34A5C">
        <w:rPr>
          <w:rFonts w:ascii="Tahoma" w:hAnsi="Tahoma" w:cs="Tahoma"/>
        </w:rPr>
        <w:t xml:space="preserve">: </w:t>
      </w:r>
    </w:p>
    <w:p w:rsidR="00AB58BC" w:rsidRPr="00E34A5C" w:rsidRDefault="00EC74C6" w:rsidP="007505F1">
      <w:pPr>
        <w:spacing w:line="276" w:lineRule="auto"/>
        <w:ind w:firstLine="708"/>
        <w:jc w:val="both"/>
        <w:rPr>
          <w:rFonts w:ascii="Tahoma" w:hAnsi="Tahoma" w:cs="Tahoma"/>
        </w:rPr>
      </w:pPr>
      <w:r w:rsidRPr="00E34A5C">
        <w:rPr>
          <w:rFonts w:ascii="Tahoma" w:hAnsi="Tahoma" w:cs="Tahoma"/>
        </w:rPr>
        <w:t xml:space="preserve">- </w:t>
      </w:r>
      <w:r w:rsidR="00FC7178">
        <w:rPr>
          <w:rFonts w:ascii="Tahoma" w:hAnsi="Tahoma" w:cs="Tahoma"/>
        </w:rPr>
        <w:tab/>
      </w:r>
      <w:r w:rsidRPr="00E34A5C">
        <w:rPr>
          <w:rFonts w:ascii="Tahoma" w:hAnsi="Tahoma" w:cs="Tahoma"/>
        </w:rPr>
        <w:t>Поставляе</w:t>
      </w:r>
      <w:r w:rsidR="00393627">
        <w:rPr>
          <w:rFonts w:ascii="Tahoma" w:hAnsi="Tahoma" w:cs="Tahoma"/>
        </w:rPr>
        <w:t>м</w:t>
      </w:r>
      <w:r w:rsidR="00027C26">
        <w:rPr>
          <w:rFonts w:ascii="Tahoma" w:hAnsi="Tahoma" w:cs="Tahoma"/>
        </w:rPr>
        <w:t>ый</w:t>
      </w:r>
      <w:r w:rsidRPr="00E34A5C">
        <w:rPr>
          <w:rFonts w:ascii="Tahoma" w:hAnsi="Tahoma" w:cs="Tahoma"/>
        </w:rPr>
        <w:t xml:space="preserve"> </w:t>
      </w:r>
      <w:r w:rsidR="00027C26">
        <w:rPr>
          <w:rFonts w:ascii="Tahoma" w:hAnsi="Tahoma" w:cs="Tahoma"/>
        </w:rPr>
        <w:t>п</w:t>
      </w:r>
      <w:r w:rsidR="00027C26" w:rsidRPr="00FD1962">
        <w:rPr>
          <w:rFonts w:ascii="Tahoma" w:hAnsi="Tahoma" w:cs="Tahoma"/>
        </w:rPr>
        <w:t>ешеходн</w:t>
      </w:r>
      <w:r w:rsidR="00027C26">
        <w:rPr>
          <w:rFonts w:ascii="Tahoma" w:hAnsi="Tahoma" w:cs="Tahoma"/>
        </w:rPr>
        <w:t>ый</w:t>
      </w:r>
      <w:r w:rsidR="00027C26" w:rsidRPr="00FD1962">
        <w:rPr>
          <w:rFonts w:ascii="Tahoma" w:hAnsi="Tahoma" w:cs="Tahoma"/>
        </w:rPr>
        <w:t xml:space="preserve"> электротягач (мувер)</w:t>
      </w:r>
      <w:r w:rsidRPr="00E34A5C">
        <w:rPr>
          <w:rFonts w:ascii="Tahoma" w:hAnsi="Tahoma" w:cs="Tahoma"/>
        </w:rPr>
        <w:t xml:space="preserve"> долж</w:t>
      </w:r>
      <w:r w:rsidR="00710CAC">
        <w:rPr>
          <w:rFonts w:ascii="Tahoma" w:hAnsi="Tahoma" w:cs="Tahoma"/>
        </w:rPr>
        <w:t>но</w:t>
      </w:r>
      <w:r w:rsidRPr="00E34A5C">
        <w:rPr>
          <w:rFonts w:ascii="Tahoma" w:hAnsi="Tahoma" w:cs="Tahoma"/>
        </w:rPr>
        <w:t xml:space="preserve"> быть новым</w:t>
      </w:r>
      <w:r w:rsidR="00E75325" w:rsidRPr="00E34A5C">
        <w:rPr>
          <w:rFonts w:ascii="Tahoma" w:hAnsi="Tahoma" w:cs="Tahoma"/>
        </w:rPr>
        <w:t xml:space="preserve"> </w:t>
      </w:r>
      <w:r w:rsidRPr="00E34A5C">
        <w:rPr>
          <w:rFonts w:ascii="Tahoma" w:hAnsi="Tahoma" w:cs="Tahoma"/>
        </w:rPr>
        <w:t xml:space="preserve">(товаром, который не был в употреблении, в ремонте, в том числе </w:t>
      </w:r>
      <w:r w:rsidR="00AB58BC" w:rsidRPr="00E34A5C">
        <w:rPr>
          <w:rFonts w:ascii="Tahoma" w:hAnsi="Tahoma" w:cs="Tahoma"/>
        </w:rPr>
        <w:t>не</w:t>
      </w:r>
      <w:r w:rsidR="00F758DD" w:rsidRPr="00E34A5C">
        <w:rPr>
          <w:rFonts w:ascii="Tahoma" w:hAnsi="Tahoma" w:cs="Tahoma"/>
        </w:rPr>
        <w:t xml:space="preserve"> был восстановлен</w:t>
      </w:r>
      <w:r w:rsidR="00E75325" w:rsidRPr="00E34A5C">
        <w:rPr>
          <w:rFonts w:ascii="Tahoma" w:hAnsi="Tahoma" w:cs="Tahoma"/>
        </w:rPr>
        <w:t>)</w:t>
      </w:r>
      <w:r w:rsidR="00AB58BC" w:rsidRPr="00E34A5C">
        <w:rPr>
          <w:rFonts w:ascii="Tahoma" w:hAnsi="Tahoma" w:cs="Tahoma"/>
        </w:rPr>
        <w:t xml:space="preserve">. </w:t>
      </w:r>
    </w:p>
    <w:p w:rsidR="00AB58BC" w:rsidRPr="00E34A5C" w:rsidRDefault="00AB58BC" w:rsidP="007505F1">
      <w:pPr>
        <w:spacing w:line="276" w:lineRule="auto"/>
        <w:ind w:firstLine="708"/>
        <w:jc w:val="both"/>
        <w:rPr>
          <w:rFonts w:ascii="Tahoma" w:hAnsi="Tahoma" w:cs="Tahoma"/>
        </w:rPr>
      </w:pPr>
      <w:r w:rsidRPr="00E34A5C">
        <w:rPr>
          <w:rFonts w:ascii="Tahoma" w:hAnsi="Tahoma" w:cs="Tahoma"/>
        </w:rPr>
        <w:t>-</w:t>
      </w:r>
      <w:r w:rsidR="00710CAC">
        <w:rPr>
          <w:rFonts w:ascii="Tahoma" w:hAnsi="Tahoma" w:cs="Tahoma"/>
        </w:rPr>
        <w:t xml:space="preserve"> </w:t>
      </w:r>
      <w:r w:rsidR="00FC7178">
        <w:rPr>
          <w:rFonts w:ascii="Tahoma" w:hAnsi="Tahoma" w:cs="Tahoma"/>
        </w:rPr>
        <w:tab/>
      </w:r>
      <w:r w:rsidRPr="00E34A5C">
        <w:rPr>
          <w:rFonts w:ascii="Tahoma" w:hAnsi="Tahoma" w:cs="Tahoma"/>
        </w:rPr>
        <w:t>Год выпуска: не ранее 20</w:t>
      </w:r>
      <w:r w:rsidR="00E75325" w:rsidRPr="00E34A5C">
        <w:rPr>
          <w:rFonts w:ascii="Tahoma" w:hAnsi="Tahoma" w:cs="Tahoma"/>
        </w:rPr>
        <w:t>2</w:t>
      </w:r>
      <w:r w:rsidR="00DD5D31">
        <w:rPr>
          <w:rFonts w:ascii="Tahoma" w:hAnsi="Tahoma" w:cs="Tahoma"/>
        </w:rPr>
        <w:t>4-2025</w:t>
      </w:r>
      <w:r w:rsidRPr="00E34A5C">
        <w:rPr>
          <w:rFonts w:ascii="Tahoma" w:hAnsi="Tahoma" w:cs="Tahoma"/>
        </w:rPr>
        <w:t xml:space="preserve"> года.</w:t>
      </w:r>
    </w:p>
    <w:p w:rsidR="00AB58BC" w:rsidRPr="00E34A5C" w:rsidRDefault="00027C26" w:rsidP="00CC6C3B">
      <w:pPr>
        <w:spacing w:line="276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FC7178">
        <w:rPr>
          <w:rFonts w:ascii="Tahoma" w:hAnsi="Tahoma" w:cs="Tahoma"/>
        </w:rPr>
        <w:tab/>
      </w:r>
      <w:r w:rsidRPr="00FD1962">
        <w:rPr>
          <w:rFonts w:ascii="Tahoma" w:hAnsi="Tahoma" w:cs="Tahoma"/>
        </w:rPr>
        <w:t>Пешеходн</w:t>
      </w:r>
      <w:r>
        <w:rPr>
          <w:rFonts w:ascii="Tahoma" w:hAnsi="Tahoma" w:cs="Tahoma"/>
        </w:rPr>
        <w:t>ый</w:t>
      </w:r>
      <w:r w:rsidRPr="00FD1962">
        <w:rPr>
          <w:rFonts w:ascii="Tahoma" w:hAnsi="Tahoma" w:cs="Tahoma"/>
        </w:rPr>
        <w:t xml:space="preserve"> электротягач (мувер)</w:t>
      </w:r>
      <w:r w:rsidR="00710CAC">
        <w:rPr>
          <w:rFonts w:ascii="Tahoma" w:hAnsi="Tahoma" w:cs="Tahoma"/>
        </w:rPr>
        <w:t xml:space="preserve"> </w:t>
      </w:r>
      <w:r w:rsidR="00AB58BC" w:rsidRPr="00E34A5C">
        <w:rPr>
          <w:rFonts w:ascii="Tahoma" w:hAnsi="Tahoma" w:cs="Tahoma"/>
        </w:rPr>
        <w:t>долж</w:t>
      </w:r>
      <w:r>
        <w:rPr>
          <w:rFonts w:ascii="Tahoma" w:hAnsi="Tahoma" w:cs="Tahoma"/>
        </w:rPr>
        <w:t>ен</w:t>
      </w:r>
      <w:r w:rsidR="00AB58BC" w:rsidRPr="00E34A5C">
        <w:rPr>
          <w:rFonts w:ascii="Tahoma" w:hAnsi="Tahoma" w:cs="Tahoma"/>
        </w:rPr>
        <w:t xml:space="preserve"> быть полностью укомплектован: все </w:t>
      </w:r>
      <w:r w:rsidR="00710CAC">
        <w:rPr>
          <w:rFonts w:ascii="Tahoma" w:hAnsi="Tahoma" w:cs="Tahoma"/>
        </w:rPr>
        <w:t>элементы конструкции</w:t>
      </w:r>
      <w:r w:rsidR="00AB58BC" w:rsidRPr="00E34A5C">
        <w:rPr>
          <w:rFonts w:ascii="Tahoma" w:hAnsi="Tahoma" w:cs="Tahoma"/>
        </w:rPr>
        <w:t>, узлы, агрегаты и детали должны быть проверены, и готовы к эксплуатации.</w:t>
      </w:r>
    </w:p>
    <w:p w:rsidR="00AB58BC" w:rsidRPr="00E34A5C" w:rsidRDefault="00AB58BC" w:rsidP="007505F1">
      <w:pPr>
        <w:spacing w:line="276" w:lineRule="auto"/>
        <w:ind w:firstLine="708"/>
        <w:jc w:val="both"/>
        <w:rPr>
          <w:rFonts w:ascii="Tahoma" w:hAnsi="Tahoma" w:cs="Tahoma"/>
        </w:rPr>
      </w:pPr>
      <w:r w:rsidRPr="00E34A5C">
        <w:rPr>
          <w:rFonts w:ascii="Tahoma" w:hAnsi="Tahoma" w:cs="Tahoma"/>
        </w:rPr>
        <w:t xml:space="preserve">- </w:t>
      </w:r>
      <w:r w:rsidR="00FC7178">
        <w:rPr>
          <w:rFonts w:ascii="Tahoma" w:hAnsi="Tahoma" w:cs="Tahoma"/>
        </w:rPr>
        <w:tab/>
      </w:r>
      <w:r w:rsidRPr="00E34A5C">
        <w:rPr>
          <w:rFonts w:ascii="Tahoma" w:hAnsi="Tahoma" w:cs="Tahoma"/>
        </w:rPr>
        <w:t xml:space="preserve">Качество поставляемого </w:t>
      </w:r>
      <w:r w:rsidR="00027C26">
        <w:rPr>
          <w:rFonts w:ascii="Tahoma" w:hAnsi="Tahoma" w:cs="Tahoma"/>
        </w:rPr>
        <w:t>п</w:t>
      </w:r>
      <w:r w:rsidR="00027C26" w:rsidRPr="00027C26">
        <w:rPr>
          <w:rFonts w:ascii="Tahoma" w:hAnsi="Tahoma" w:cs="Tahoma"/>
        </w:rPr>
        <w:t>ешеходного электротягача (мувера)</w:t>
      </w:r>
      <w:r w:rsidRPr="00E34A5C">
        <w:rPr>
          <w:rFonts w:ascii="Tahoma" w:hAnsi="Tahoma" w:cs="Tahoma"/>
        </w:rPr>
        <w:t xml:space="preserve"> должно соответствовать Техническим регламентам, ГОСТам на данный вид Товара и подтверждаться сертификатом (паспортом) качества, выданным заводом-изготовителем.</w:t>
      </w:r>
    </w:p>
    <w:p w:rsidR="00AB58BC" w:rsidRPr="00E34A5C" w:rsidRDefault="00AB58BC" w:rsidP="007505F1">
      <w:pPr>
        <w:spacing w:line="276" w:lineRule="auto"/>
        <w:ind w:firstLine="708"/>
        <w:jc w:val="both"/>
        <w:rPr>
          <w:rFonts w:ascii="Tahoma" w:hAnsi="Tahoma" w:cs="Tahoma"/>
        </w:rPr>
      </w:pPr>
      <w:r w:rsidRPr="00E34A5C">
        <w:rPr>
          <w:rFonts w:ascii="Tahoma" w:hAnsi="Tahoma" w:cs="Tahoma"/>
        </w:rPr>
        <w:t xml:space="preserve">- </w:t>
      </w:r>
      <w:r w:rsidR="00FC7178">
        <w:rPr>
          <w:rFonts w:ascii="Tahoma" w:hAnsi="Tahoma" w:cs="Tahoma"/>
        </w:rPr>
        <w:tab/>
      </w:r>
      <w:r w:rsidR="00027C26" w:rsidRPr="00FD1962">
        <w:rPr>
          <w:rFonts w:ascii="Tahoma" w:hAnsi="Tahoma" w:cs="Tahoma"/>
        </w:rPr>
        <w:t>Пешеходн</w:t>
      </w:r>
      <w:r w:rsidR="00027C26">
        <w:rPr>
          <w:rFonts w:ascii="Tahoma" w:hAnsi="Tahoma" w:cs="Tahoma"/>
        </w:rPr>
        <w:t>ый</w:t>
      </w:r>
      <w:r w:rsidR="00027C26" w:rsidRPr="00FD1962">
        <w:rPr>
          <w:rFonts w:ascii="Tahoma" w:hAnsi="Tahoma" w:cs="Tahoma"/>
        </w:rPr>
        <w:t xml:space="preserve"> электротягач (мувер)</w:t>
      </w:r>
      <w:r w:rsidRPr="00E34A5C">
        <w:rPr>
          <w:rFonts w:ascii="Tahoma" w:hAnsi="Tahoma" w:cs="Tahoma"/>
        </w:rPr>
        <w:t xml:space="preserve"> на момент передачи заказчику</w:t>
      </w:r>
      <w:r w:rsidR="00E34A5C" w:rsidRPr="00E34A5C">
        <w:rPr>
          <w:rFonts w:ascii="Tahoma" w:hAnsi="Tahoma" w:cs="Tahoma"/>
        </w:rPr>
        <w:t xml:space="preserve"> </w:t>
      </w:r>
      <w:r w:rsidRPr="00E34A5C">
        <w:rPr>
          <w:rFonts w:ascii="Tahoma" w:hAnsi="Tahoma" w:cs="Tahoma"/>
        </w:rPr>
        <w:t>не долж</w:t>
      </w:r>
      <w:r w:rsidR="00027C26">
        <w:rPr>
          <w:rFonts w:ascii="Tahoma" w:hAnsi="Tahoma" w:cs="Tahoma"/>
        </w:rPr>
        <w:t>ен</w:t>
      </w:r>
      <w:r w:rsidRPr="00E34A5C">
        <w:rPr>
          <w:rFonts w:ascii="Tahoma" w:hAnsi="Tahoma" w:cs="Tahoma"/>
        </w:rPr>
        <w:t xml:space="preserve"> находиться в залоге, под арестом или другим обременением;</w:t>
      </w:r>
      <w:r w:rsidR="00E34A5C" w:rsidRPr="00E34A5C">
        <w:rPr>
          <w:rFonts w:ascii="Tahoma" w:hAnsi="Tahoma" w:cs="Tahoma"/>
        </w:rPr>
        <w:t xml:space="preserve"> </w:t>
      </w:r>
      <w:r w:rsidRPr="00E34A5C">
        <w:rPr>
          <w:rFonts w:ascii="Tahoma" w:hAnsi="Tahoma" w:cs="Tahoma"/>
        </w:rPr>
        <w:t>не долж</w:t>
      </w:r>
      <w:r w:rsidR="00710CAC">
        <w:rPr>
          <w:rFonts w:ascii="Tahoma" w:hAnsi="Tahoma" w:cs="Tahoma"/>
        </w:rPr>
        <w:t>но</w:t>
      </w:r>
      <w:r w:rsidRPr="00E34A5C">
        <w:rPr>
          <w:rFonts w:ascii="Tahoma" w:hAnsi="Tahoma" w:cs="Tahoma"/>
        </w:rPr>
        <w:t xml:space="preserve"> иметь дефектов, </w:t>
      </w:r>
      <w:r w:rsidRPr="00E34A5C">
        <w:rPr>
          <w:rFonts w:ascii="Tahoma" w:hAnsi="Tahoma" w:cs="Tahoma"/>
        </w:rPr>
        <w:lastRenderedPageBreak/>
        <w:t>вмятин, царапин и т.д.;</w:t>
      </w:r>
      <w:r w:rsidR="00E34A5C" w:rsidRPr="00E34A5C">
        <w:rPr>
          <w:rFonts w:ascii="Tahoma" w:hAnsi="Tahoma" w:cs="Tahoma"/>
        </w:rPr>
        <w:t xml:space="preserve"> </w:t>
      </w:r>
      <w:r w:rsidRPr="00E34A5C">
        <w:rPr>
          <w:rFonts w:ascii="Tahoma" w:hAnsi="Tahoma" w:cs="Tahoma"/>
        </w:rPr>
        <w:t>долж</w:t>
      </w:r>
      <w:r w:rsidR="00710CAC">
        <w:rPr>
          <w:rFonts w:ascii="Tahoma" w:hAnsi="Tahoma" w:cs="Tahoma"/>
        </w:rPr>
        <w:t>но</w:t>
      </w:r>
      <w:r w:rsidRPr="00E34A5C">
        <w:rPr>
          <w:rFonts w:ascii="Tahoma" w:hAnsi="Tahoma" w:cs="Tahoma"/>
        </w:rPr>
        <w:t xml:space="preserve"> быть укомплектован</w:t>
      </w:r>
      <w:r w:rsidR="00710CAC">
        <w:rPr>
          <w:rFonts w:ascii="Tahoma" w:hAnsi="Tahoma" w:cs="Tahoma"/>
        </w:rPr>
        <w:t>о регламентными</w:t>
      </w:r>
      <w:r w:rsidRPr="00E34A5C">
        <w:rPr>
          <w:rFonts w:ascii="Tahoma" w:hAnsi="Tahoma" w:cs="Tahoma"/>
        </w:rPr>
        <w:t xml:space="preserve"> запасными частями, инструментами.</w:t>
      </w:r>
    </w:p>
    <w:p w:rsidR="008558AA" w:rsidRPr="00E34A5C" w:rsidRDefault="00FC7178" w:rsidP="00FC7178">
      <w:pPr>
        <w:autoSpaceDN w:val="0"/>
        <w:spacing w:line="276" w:lineRule="auto"/>
        <w:ind w:firstLine="708"/>
        <w:jc w:val="both"/>
        <w:rPr>
          <w:rFonts w:ascii="Tahoma" w:hAnsi="Tahoma" w:cs="Tahoma"/>
        </w:rPr>
      </w:pPr>
      <w:r w:rsidRPr="00E34A5C"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ab/>
      </w:r>
      <w:r w:rsidR="008558AA" w:rsidRPr="00E34A5C">
        <w:rPr>
          <w:rFonts w:ascii="Tahoma" w:hAnsi="Tahoma" w:cs="Tahoma"/>
        </w:rPr>
        <w:t>Поставляем</w:t>
      </w:r>
      <w:r w:rsidR="00027C26">
        <w:rPr>
          <w:rFonts w:ascii="Tahoma" w:hAnsi="Tahoma" w:cs="Tahoma"/>
        </w:rPr>
        <w:t>ый</w:t>
      </w:r>
      <w:r w:rsidR="008558AA" w:rsidRPr="00E34A5C">
        <w:rPr>
          <w:rFonts w:ascii="Tahoma" w:hAnsi="Tahoma" w:cs="Tahoma"/>
        </w:rPr>
        <w:t xml:space="preserve"> </w:t>
      </w:r>
      <w:r w:rsidR="00971185">
        <w:rPr>
          <w:rFonts w:ascii="Tahoma" w:hAnsi="Tahoma" w:cs="Tahoma"/>
        </w:rPr>
        <w:t>п</w:t>
      </w:r>
      <w:r w:rsidR="00027C26" w:rsidRPr="00FD1962">
        <w:rPr>
          <w:rFonts w:ascii="Tahoma" w:hAnsi="Tahoma" w:cs="Tahoma"/>
        </w:rPr>
        <w:t>ешеходн</w:t>
      </w:r>
      <w:r w:rsidR="00027C26">
        <w:rPr>
          <w:rFonts w:ascii="Tahoma" w:hAnsi="Tahoma" w:cs="Tahoma"/>
        </w:rPr>
        <w:t>ый</w:t>
      </w:r>
      <w:r w:rsidR="00027C26" w:rsidRPr="00FD1962">
        <w:rPr>
          <w:rFonts w:ascii="Tahoma" w:hAnsi="Tahoma" w:cs="Tahoma"/>
        </w:rPr>
        <w:t xml:space="preserve"> электротягач (мувер)</w:t>
      </w:r>
      <w:r w:rsidR="00027C26">
        <w:rPr>
          <w:rFonts w:ascii="Tahoma" w:hAnsi="Tahoma" w:cs="Tahoma"/>
        </w:rPr>
        <w:t xml:space="preserve"> </w:t>
      </w:r>
      <w:r w:rsidR="008558AA" w:rsidRPr="00E34A5C">
        <w:rPr>
          <w:rFonts w:ascii="Tahoma" w:hAnsi="Tahoma" w:cs="Tahoma"/>
        </w:rPr>
        <w:t>долж</w:t>
      </w:r>
      <w:r w:rsidR="00027C26">
        <w:rPr>
          <w:rFonts w:ascii="Tahoma" w:hAnsi="Tahoma" w:cs="Tahoma"/>
        </w:rPr>
        <w:t>ен</w:t>
      </w:r>
      <w:r w:rsidR="008558AA" w:rsidRPr="00E34A5C">
        <w:rPr>
          <w:rFonts w:ascii="Tahoma" w:hAnsi="Tahoma" w:cs="Tahoma"/>
        </w:rPr>
        <w:t xml:space="preserve"> соответствовать требованиям настоящего технического задания.</w:t>
      </w:r>
    </w:p>
    <w:p w:rsidR="00B97EEA" w:rsidRPr="00E34A5C" w:rsidRDefault="00B97EEA" w:rsidP="007505F1">
      <w:pPr>
        <w:autoSpaceDN w:val="0"/>
        <w:spacing w:line="276" w:lineRule="auto"/>
        <w:jc w:val="both"/>
        <w:rPr>
          <w:rFonts w:ascii="Tahoma" w:hAnsi="Tahoma" w:cs="Tahoma"/>
        </w:rPr>
      </w:pPr>
    </w:p>
    <w:p w:rsidR="00AB58BC" w:rsidRPr="003B0C23" w:rsidRDefault="00F758DD" w:rsidP="00D45065">
      <w:pPr>
        <w:tabs>
          <w:tab w:val="left" w:pos="-142"/>
        </w:tabs>
        <w:spacing w:line="360" w:lineRule="auto"/>
        <w:ind w:firstLine="709"/>
        <w:jc w:val="both"/>
        <w:rPr>
          <w:rFonts w:ascii="Tahoma" w:hAnsi="Tahoma" w:cs="Tahoma"/>
          <w:b/>
          <w:bCs/>
          <w:i/>
          <w:iCs/>
          <w:spacing w:val="-3"/>
        </w:rPr>
      </w:pPr>
      <w:r w:rsidRPr="003B0C23">
        <w:rPr>
          <w:rFonts w:ascii="Tahoma" w:hAnsi="Tahoma" w:cs="Tahoma"/>
          <w:b/>
          <w:bCs/>
          <w:i/>
          <w:iCs/>
          <w:spacing w:val="-3"/>
        </w:rPr>
        <w:t xml:space="preserve">4. Назначение: </w:t>
      </w:r>
    </w:p>
    <w:p w:rsidR="00202E71" w:rsidRDefault="00027C26" w:rsidP="00D45065">
      <w:pPr>
        <w:tabs>
          <w:tab w:val="left" w:pos="-142"/>
        </w:tabs>
        <w:spacing w:line="276" w:lineRule="auto"/>
        <w:ind w:firstLine="709"/>
        <w:jc w:val="both"/>
        <w:rPr>
          <w:rFonts w:ascii="Tahoma" w:hAnsi="Tahoma" w:cs="Tahoma"/>
        </w:rPr>
      </w:pPr>
      <w:r w:rsidRPr="00027C26">
        <w:rPr>
          <w:rFonts w:ascii="Tahoma" w:hAnsi="Tahoma" w:cs="Tahoma"/>
          <w:bCs/>
          <w:iCs/>
          <w:spacing w:val="-3"/>
        </w:rPr>
        <w:t>Основная область использования – перевозка колесных тележек с комплектующими и готовыми изделиями</w:t>
      </w:r>
      <w:r w:rsidR="00FC7178">
        <w:rPr>
          <w:rFonts w:ascii="Tahoma" w:hAnsi="Tahoma" w:cs="Tahoma"/>
          <w:bCs/>
          <w:iCs/>
          <w:spacing w:val="-3"/>
        </w:rPr>
        <w:t xml:space="preserve"> по ровному полу по внутрицеховой территории</w:t>
      </w:r>
      <w:r w:rsidR="004A20E4">
        <w:rPr>
          <w:rFonts w:ascii="Tahoma" w:hAnsi="Tahoma" w:cs="Tahoma"/>
        </w:rPr>
        <w:t>.</w:t>
      </w:r>
    </w:p>
    <w:p w:rsidR="00FF1514" w:rsidRDefault="00FF1514" w:rsidP="00202E71">
      <w:pPr>
        <w:tabs>
          <w:tab w:val="left" w:pos="-142"/>
        </w:tabs>
        <w:spacing w:line="276" w:lineRule="auto"/>
        <w:ind w:firstLine="709"/>
        <w:jc w:val="both"/>
        <w:rPr>
          <w:rFonts w:ascii="Tahoma" w:hAnsi="Tahoma" w:cs="Tahoma"/>
        </w:rPr>
      </w:pPr>
    </w:p>
    <w:p w:rsidR="00AB58BC" w:rsidRDefault="00B50C94" w:rsidP="00D45065">
      <w:pPr>
        <w:tabs>
          <w:tab w:val="left" w:pos="-142"/>
        </w:tabs>
        <w:ind w:firstLine="284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ab/>
      </w:r>
      <w:r w:rsidR="00AB58BC" w:rsidRPr="003B0C23">
        <w:rPr>
          <w:rFonts w:ascii="Tahoma" w:hAnsi="Tahoma" w:cs="Tahoma"/>
          <w:b/>
          <w:i/>
        </w:rPr>
        <w:t>5. Требования к техническим характеристикам:</w:t>
      </w:r>
    </w:p>
    <w:p w:rsidR="00971185" w:rsidRDefault="00971185" w:rsidP="00D45065">
      <w:pPr>
        <w:tabs>
          <w:tab w:val="left" w:pos="-142"/>
        </w:tabs>
        <w:ind w:firstLine="284"/>
        <w:jc w:val="both"/>
        <w:rPr>
          <w:rFonts w:ascii="Tahoma" w:hAnsi="Tahoma" w:cs="Tahoma"/>
          <w:b/>
          <w:i/>
        </w:rPr>
      </w:pPr>
    </w:p>
    <w:tbl>
      <w:tblPr>
        <w:tblW w:w="1032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52"/>
        <w:gridCol w:w="3997"/>
        <w:gridCol w:w="3274"/>
        <w:gridCol w:w="1121"/>
        <w:gridCol w:w="1382"/>
      </w:tblGrid>
      <w:tr w:rsidR="00E93792" w:rsidRPr="00971185" w:rsidTr="00A82CD5">
        <w:trPr>
          <w:trHeight w:val="4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Тех. характеристики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Допустимое отклонение</w:t>
            </w:r>
          </w:p>
        </w:tc>
      </w:tr>
      <w:tr w:rsidR="00E93792" w:rsidRPr="00971185" w:rsidTr="00A82CD5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Масса буксируемой тележки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004D76" w:rsidRDefault="00004D76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 xml:space="preserve">Не мнее </w:t>
            </w:r>
            <w:r w:rsidR="00E93792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val="en-US" w:eastAsia="ru-RU"/>
              </w:rPr>
              <w:t>3.5</w:t>
            </w:r>
            <w:r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-4,0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93792" w:rsidRPr="00971185" w:rsidTr="00A82CD5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Масса электротягача с АКБ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Указать в ТКП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93792" w:rsidRPr="00971185" w:rsidTr="00A82CD5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Тип привода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D4CCA" w:rsidRDefault="00E93792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val="en-US" w:eastAsia="ru-RU"/>
              </w:rPr>
            </w:pPr>
            <w:r w:rsidRPr="00971185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 xml:space="preserve">Электро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Строго</w:t>
            </w:r>
          </w:p>
        </w:tc>
      </w:tr>
      <w:tr w:rsidR="00E93792" w:rsidRPr="00971185" w:rsidTr="00A82CD5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Стояночный тормоз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Электромагнитный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93792" w:rsidRPr="00971185" w:rsidTr="00A82CD5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Колеса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Полиуретановые</w:t>
            </w:r>
            <w:r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/пневматические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93792" w:rsidRPr="00971185" w:rsidTr="00A82CD5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Мощность привода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Указать в ТКП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кВт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93792" w:rsidRPr="00971185" w:rsidTr="00A82CD5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514FBA" w:rsidRDefault="00E93792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Система защиты АКБ от глубокого разряда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В комплекте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E93792" w:rsidRPr="00971185" w:rsidTr="00A82CD5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Default="00E93792" w:rsidP="00A82CD5">
            <w:pPr>
              <w:widowControl/>
              <w:suppressAutoHyphens w:val="0"/>
              <w:spacing w:line="256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Default="00E93792" w:rsidP="00A82CD5">
            <w:pPr>
              <w:widowControl/>
              <w:suppressAutoHyphens w:val="0"/>
              <w:spacing w:line="256" w:lineRule="auto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Тяговая АКБ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Default="00E93792" w:rsidP="00A82CD5">
            <w:pPr>
              <w:widowControl/>
              <w:suppressAutoHyphens w:val="0"/>
              <w:spacing w:line="256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Не обслуживаемое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Default="00E93792" w:rsidP="00A82CD5">
            <w:pPr>
              <w:widowControl/>
              <w:suppressAutoHyphens w:val="0"/>
              <w:spacing w:line="256" w:lineRule="auto"/>
              <w:rPr>
                <w:rFonts w:asciiTheme="minorHAnsi" w:eastAsiaTheme="minorEastAsia" w:hAnsiTheme="minorHAnsi"/>
                <w:kern w:val="0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Default="00E93792" w:rsidP="00A82CD5">
            <w:pPr>
              <w:widowControl/>
              <w:suppressAutoHyphens w:val="0"/>
              <w:spacing w:line="256" w:lineRule="auto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E93792" w:rsidRPr="00971185" w:rsidTr="00A82CD5">
        <w:trPr>
          <w:trHeight w:val="34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514FBA" w:rsidRDefault="00E93792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Проблесковый маячок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В комплекте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8509D0" w:rsidRPr="00971185" w:rsidTr="00A82CD5">
        <w:trPr>
          <w:trHeight w:val="34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9D0" w:rsidRPr="008509D0" w:rsidRDefault="008509D0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9D0" w:rsidRPr="00971185" w:rsidRDefault="008509D0" w:rsidP="00A82CD5">
            <w:pPr>
              <w:widowControl/>
              <w:suppressAutoHyphens w:val="0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Сцепное устройство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9D0" w:rsidRPr="00971185" w:rsidRDefault="008509D0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1185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В комплекте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9D0" w:rsidRPr="00971185" w:rsidRDefault="008509D0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9D0" w:rsidRPr="00971185" w:rsidRDefault="008509D0" w:rsidP="00A82CD5">
            <w:pPr>
              <w:widowControl/>
              <w:suppressAutoHyphens w:val="0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93792" w:rsidRPr="00971185" w:rsidTr="00A82CD5">
        <w:trPr>
          <w:trHeight w:val="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92" w:rsidRPr="00971185" w:rsidRDefault="00E93792" w:rsidP="00A82CD5">
            <w:pPr>
              <w:widowControl/>
              <w:suppressAutoHyphens w:val="0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</w:tbl>
    <w:p w:rsidR="00D26EB0" w:rsidRDefault="00D26EB0" w:rsidP="00E93792">
      <w:pPr>
        <w:tabs>
          <w:tab w:val="left" w:pos="-142"/>
        </w:tabs>
        <w:jc w:val="both"/>
        <w:rPr>
          <w:rFonts w:ascii="Tahoma" w:hAnsi="Tahoma" w:cs="Tahoma"/>
          <w:b/>
          <w:i/>
          <w:lang w:val="en-US"/>
        </w:rPr>
      </w:pPr>
    </w:p>
    <w:p w:rsidR="00E93792" w:rsidRPr="00E93792" w:rsidRDefault="00E93792" w:rsidP="00E93792">
      <w:pPr>
        <w:tabs>
          <w:tab w:val="left" w:pos="-142"/>
        </w:tabs>
        <w:jc w:val="both"/>
        <w:rPr>
          <w:rFonts w:ascii="Tahoma" w:hAnsi="Tahoma" w:cs="Tahoma"/>
          <w:b/>
          <w:i/>
          <w:lang w:val="en-US"/>
        </w:rPr>
      </w:pPr>
    </w:p>
    <w:p w:rsidR="006E44AE" w:rsidRPr="004D4D92" w:rsidRDefault="006E44AE" w:rsidP="005E2B8F">
      <w:pPr>
        <w:widowControl/>
        <w:suppressAutoHyphens w:val="0"/>
        <w:spacing w:line="360" w:lineRule="auto"/>
        <w:ind w:firstLine="708"/>
        <w:rPr>
          <w:rFonts w:ascii="Tahoma" w:hAnsi="Tahoma" w:cs="Tahoma"/>
          <w:b/>
          <w:i/>
        </w:rPr>
      </w:pPr>
      <w:r w:rsidRPr="004D4D92">
        <w:rPr>
          <w:rFonts w:ascii="Tahoma" w:hAnsi="Tahoma" w:cs="Tahoma"/>
          <w:b/>
          <w:i/>
        </w:rPr>
        <w:t>6. Оборудование и оснащение.</w:t>
      </w:r>
    </w:p>
    <w:p w:rsidR="00971185" w:rsidRDefault="00971185" w:rsidP="00B50C94">
      <w:pPr>
        <w:spacing w:line="276" w:lineRule="auto"/>
        <w:ind w:firstLine="709"/>
        <w:jc w:val="both"/>
        <w:rPr>
          <w:rFonts w:ascii="Tahoma" w:hAnsi="Tahoma" w:cs="Tahoma"/>
        </w:rPr>
      </w:pPr>
      <w:r w:rsidRPr="00FD438D">
        <w:rPr>
          <w:rFonts w:ascii="Tahoma" w:hAnsi="Tahoma" w:cs="Tahoma"/>
        </w:rPr>
        <w:t xml:space="preserve">Управление электротягачом (мувером) должно быть не сложным – требовать минимальной специальной подготовки. Все органы управления должны размещаться на эргономичной рукоятке. Переключение направления и скорости движения должны регулироваться органами управления. При возврате рукоятки в нейтральное положение должна активироваться тормозная система и тягач  должен остановиться. </w:t>
      </w:r>
      <w:r w:rsidR="00C35B3C" w:rsidRPr="00FD438D">
        <w:rPr>
          <w:rFonts w:ascii="Tahoma" w:hAnsi="Tahoma" w:cs="Tahoma"/>
        </w:rPr>
        <w:t xml:space="preserve">Пешеходный электротягач (мувер) должен быть оснащен гидравлическим </w:t>
      </w:r>
      <w:r w:rsidR="00C35B3C" w:rsidRPr="00CB7846">
        <w:rPr>
          <w:rFonts w:ascii="Tahoma" w:hAnsi="Tahoma" w:cs="Tahoma"/>
        </w:rPr>
        <w:t>сцепным устройством для</w:t>
      </w:r>
      <w:r w:rsidR="00C35B3C" w:rsidRPr="00FD438D">
        <w:rPr>
          <w:rFonts w:ascii="Tahoma" w:hAnsi="Tahoma" w:cs="Tahoma"/>
        </w:rPr>
        <w:t xml:space="preserve"> надежного зацепления с</w:t>
      </w:r>
      <w:r w:rsidR="00A82CD5">
        <w:rPr>
          <w:rFonts w:ascii="Tahoma" w:hAnsi="Tahoma" w:cs="Tahoma"/>
        </w:rPr>
        <w:t>о</w:t>
      </w:r>
      <w:r w:rsidR="00C35B3C" w:rsidRPr="00FD438D">
        <w:rPr>
          <w:rFonts w:ascii="Tahoma" w:hAnsi="Tahoma" w:cs="Tahoma"/>
        </w:rPr>
        <w:t xml:space="preserve"> сницей тележки и переноса части веса тележки на ведущее колесо для создания необходимой силы сцепления колеса с полом, должен быть оснащен механизмом </w:t>
      </w:r>
      <w:r w:rsidRPr="00FD438D">
        <w:rPr>
          <w:rFonts w:ascii="Tahoma" w:hAnsi="Tahoma" w:cs="Tahoma"/>
        </w:rPr>
        <w:t>подъёма/опускания сцепного устройства.</w:t>
      </w:r>
    </w:p>
    <w:p w:rsidR="00E93792" w:rsidRPr="00F230D9" w:rsidRDefault="00E93792" w:rsidP="00E93792">
      <w:pPr>
        <w:ind w:firstLine="709"/>
        <w:jc w:val="both"/>
        <w:rPr>
          <w:rFonts w:ascii="Tahoma" w:hAnsi="Tahoma" w:cs="Tahoma"/>
        </w:rPr>
      </w:pPr>
      <w:r w:rsidRPr="00A07BE2">
        <w:rPr>
          <w:rFonts w:ascii="Tahoma" w:hAnsi="Tahoma" w:cs="Tahoma"/>
        </w:rPr>
        <w:t>Режим работы</w:t>
      </w:r>
      <w:r>
        <w:rPr>
          <w:rFonts w:ascii="Tahoma" w:hAnsi="Tahoma" w:cs="Tahoma"/>
        </w:rPr>
        <w:t xml:space="preserve"> предприятия</w:t>
      </w:r>
      <w:r w:rsidRPr="00A07BE2">
        <w:rPr>
          <w:rFonts w:ascii="Tahoma" w:hAnsi="Tahoma" w:cs="Tahoma"/>
        </w:rPr>
        <w:t xml:space="preserve"> — пятиднев</w:t>
      </w:r>
      <w:r>
        <w:rPr>
          <w:rFonts w:ascii="Tahoma" w:hAnsi="Tahoma" w:cs="Tahoma"/>
        </w:rPr>
        <w:t xml:space="preserve">ная рабочая неделя, 2 смены по 12 часов. </w:t>
      </w:r>
      <w:r w:rsidRPr="00854DE7">
        <w:rPr>
          <w:rFonts w:ascii="Tahoma" w:hAnsi="Tahoma" w:cs="Tahoma"/>
          <w:u w:val="single"/>
        </w:rPr>
        <w:t>Предусмотреть дополнительный аккумулятор со станцией</w:t>
      </w:r>
      <w:r>
        <w:rPr>
          <w:rFonts w:ascii="Tahoma" w:hAnsi="Tahoma" w:cs="Tahoma"/>
          <w:u w:val="single"/>
        </w:rPr>
        <w:t xml:space="preserve"> </w:t>
      </w:r>
      <w:r w:rsidRPr="00854DE7">
        <w:rPr>
          <w:rFonts w:ascii="Tahoma" w:hAnsi="Tahoma" w:cs="Tahoma"/>
          <w:u w:val="single"/>
        </w:rPr>
        <w:t>подзарядки для бесперебойной работы в течение дня</w:t>
      </w:r>
      <w:r>
        <w:rPr>
          <w:rFonts w:ascii="Tahoma" w:hAnsi="Tahoma" w:cs="Tahoma"/>
          <w:u w:val="single"/>
        </w:rPr>
        <w:t xml:space="preserve"> (скорость заряда от 0 до 100% не более чем за 8 часов)</w:t>
      </w:r>
      <w:r w:rsidRPr="00854DE7">
        <w:rPr>
          <w:rFonts w:ascii="Tahoma" w:hAnsi="Tahoma" w:cs="Tahoma"/>
          <w:u w:val="single"/>
        </w:rPr>
        <w:t>.</w:t>
      </w:r>
      <w:r w:rsidRPr="00F230D9"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  <w:u w:val="single"/>
        </w:rPr>
        <w:t>Наработка</w:t>
      </w:r>
      <w:r w:rsidRPr="007807A2"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  <w:u w:val="single"/>
        </w:rPr>
        <w:t>тягача на одном заряде не должна быть меньше 8 часов.</w:t>
      </w:r>
    </w:p>
    <w:p w:rsidR="00C35B3C" w:rsidRPr="00FD438D" w:rsidRDefault="00C35B3C" w:rsidP="00E87D88">
      <w:pPr>
        <w:spacing w:line="276" w:lineRule="auto"/>
        <w:ind w:firstLine="709"/>
        <w:jc w:val="both"/>
        <w:rPr>
          <w:rFonts w:ascii="Tahoma" w:hAnsi="Tahoma" w:cs="Tahoma"/>
        </w:rPr>
      </w:pPr>
      <w:r w:rsidRPr="00FD438D">
        <w:rPr>
          <w:rFonts w:ascii="Tahoma" w:hAnsi="Tahoma" w:cs="Tahoma"/>
        </w:rPr>
        <w:t>На панели приборов должен быть размещен дисплей, отображающий уровень заряда АКБ и количество отработанных электротягачом моточасов.</w:t>
      </w:r>
    </w:p>
    <w:p w:rsidR="00C35B3C" w:rsidRPr="00FD438D" w:rsidRDefault="00C35B3C" w:rsidP="00B50C94">
      <w:pPr>
        <w:spacing w:line="276" w:lineRule="auto"/>
        <w:ind w:firstLine="709"/>
        <w:jc w:val="both"/>
        <w:rPr>
          <w:rFonts w:ascii="Tahoma" w:hAnsi="Tahoma" w:cs="Tahoma"/>
        </w:rPr>
      </w:pPr>
      <w:r w:rsidRPr="00FD438D">
        <w:rPr>
          <w:rFonts w:ascii="Tahoma" w:hAnsi="Tahoma" w:cs="Tahoma"/>
        </w:rPr>
        <w:t xml:space="preserve">Органы управления трансмиссией должны позволяют выбрать, как минимум, один из двух режимов работы: стандартную скорость или замедленный режим для безопасного маневрирования </w:t>
      </w:r>
      <w:r w:rsidR="00775C6B" w:rsidRPr="00FD438D">
        <w:rPr>
          <w:rFonts w:ascii="Tahoma" w:hAnsi="Tahoma" w:cs="Tahoma"/>
        </w:rPr>
        <w:t>в ограниченном пространстве</w:t>
      </w:r>
      <w:r w:rsidRPr="00FD438D">
        <w:rPr>
          <w:rFonts w:ascii="Tahoma" w:hAnsi="Tahoma" w:cs="Tahoma"/>
        </w:rPr>
        <w:t>.</w:t>
      </w:r>
    </w:p>
    <w:p w:rsidR="0098455A" w:rsidRDefault="0098455A" w:rsidP="0098455A">
      <w:pPr>
        <w:spacing w:line="276" w:lineRule="auto"/>
        <w:ind w:firstLine="709"/>
        <w:jc w:val="both"/>
        <w:rPr>
          <w:rFonts w:ascii="Tahoma" w:hAnsi="Tahoma" w:cs="Tahoma"/>
        </w:rPr>
      </w:pPr>
    </w:p>
    <w:p w:rsidR="00660F4F" w:rsidRDefault="00660F4F" w:rsidP="0098455A">
      <w:pPr>
        <w:spacing w:line="276" w:lineRule="auto"/>
        <w:ind w:firstLine="709"/>
        <w:jc w:val="both"/>
        <w:rPr>
          <w:rFonts w:ascii="Tahoma" w:hAnsi="Tahoma" w:cs="Tahoma"/>
        </w:rPr>
      </w:pPr>
    </w:p>
    <w:p w:rsidR="00660F4F" w:rsidRDefault="00660F4F" w:rsidP="0098455A">
      <w:pPr>
        <w:spacing w:line="276" w:lineRule="auto"/>
        <w:ind w:firstLine="709"/>
        <w:jc w:val="both"/>
        <w:rPr>
          <w:rFonts w:ascii="Tahoma" w:hAnsi="Tahoma" w:cs="Tahoma"/>
        </w:rPr>
      </w:pPr>
    </w:p>
    <w:p w:rsidR="00D4342A" w:rsidRPr="00661FF5" w:rsidRDefault="006E44AE" w:rsidP="00202E71">
      <w:pPr>
        <w:ind w:firstLine="708"/>
        <w:rPr>
          <w:rFonts w:ascii="Tahoma" w:hAnsi="Tahoma" w:cs="Tahoma"/>
          <w:b/>
          <w:i/>
        </w:rPr>
      </w:pPr>
      <w:r w:rsidRPr="00661FF5">
        <w:rPr>
          <w:rFonts w:ascii="Tahoma" w:hAnsi="Tahoma" w:cs="Tahoma"/>
          <w:b/>
          <w:i/>
        </w:rPr>
        <w:t>7</w:t>
      </w:r>
      <w:r w:rsidR="00D4342A" w:rsidRPr="00661FF5">
        <w:rPr>
          <w:rFonts w:ascii="Tahoma" w:hAnsi="Tahoma" w:cs="Tahoma"/>
          <w:b/>
          <w:i/>
        </w:rPr>
        <w:t>. Требования к сопроводительной документации:</w:t>
      </w:r>
    </w:p>
    <w:p w:rsidR="00457E36" w:rsidRPr="00654B29" w:rsidRDefault="00457E36" w:rsidP="00457E36">
      <w:pPr>
        <w:ind w:firstLine="708"/>
        <w:rPr>
          <w:rFonts w:ascii="Tahoma" w:hAnsi="Tahoma" w:cs="Tahoma"/>
        </w:rPr>
      </w:pPr>
    </w:p>
    <w:p w:rsidR="00D4342A" w:rsidRDefault="00D4342A" w:rsidP="00EB3074">
      <w:pPr>
        <w:spacing w:line="276" w:lineRule="auto"/>
        <w:ind w:firstLine="708"/>
        <w:jc w:val="both"/>
        <w:rPr>
          <w:rFonts w:ascii="Tahoma" w:hAnsi="Tahoma" w:cs="Tahoma"/>
        </w:rPr>
      </w:pPr>
      <w:r w:rsidRPr="00E34A5C">
        <w:rPr>
          <w:rFonts w:ascii="Tahoma" w:hAnsi="Tahoma" w:cs="Tahoma"/>
        </w:rPr>
        <w:t>Техническая документация на русском языке в объёме</w:t>
      </w:r>
      <w:r w:rsidR="00EB3074">
        <w:rPr>
          <w:rFonts w:ascii="Tahoma" w:hAnsi="Tahoma" w:cs="Tahoma"/>
        </w:rPr>
        <w:t xml:space="preserve"> достаточном для эксплуатации, </w:t>
      </w:r>
      <w:r w:rsidRPr="00E34A5C">
        <w:rPr>
          <w:rFonts w:ascii="Tahoma" w:hAnsi="Tahoma" w:cs="Tahoma"/>
        </w:rPr>
        <w:t>технического обслуживания и диагностики оборудования</w:t>
      </w:r>
      <w:r w:rsidR="009D4CCA">
        <w:rPr>
          <w:rFonts w:ascii="Tahoma" w:hAnsi="Tahoma" w:cs="Tahoma"/>
        </w:rPr>
        <w:t xml:space="preserve"> (в бумажном и электронном виде)</w:t>
      </w:r>
      <w:r w:rsidRPr="00E34A5C">
        <w:rPr>
          <w:rFonts w:ascii="Tahoma" w:hAnsi="Tahoma" w:cs="Tahoma"/>
        </w:rPr>
        <w:t>. Поставщик должен предоставить технический регламент по обслуживанию оборудования</w:t>
      </w:r>
      <w:r w:rsidRPr="00EB3074">
        <w:rPr>
          <w:rFonts w:ascii="Tahoma" w:hAnsi="Tahoma" w:cs="Tahoma"/>
        </w:rPr>
        <w:t>.</w:t>
      </w:r>
    </w:p>
    <w:p w:rsidR="00DD24F2" w:rsidRDefault="00DD24F2" w:rsidP="00EB3074">
      <w:pPr>
        <w:spacing w:line="276" w:lineRule="auto"/>
        <w:ind w:firstLine="708"/>
        <w:jc w:val="both"/>
        <w:rPr>
          <w:rFonts w:ascii="Tahoma" w:hAnsi="Tahoma" w:cs="Tahoma"/>
        </w:rPr>
      </w:pPr>
    </w:p>
    <w:p w:rsidR="00DD24F2" w:rsidRDefault="00DD24F2" w:rsidP="00DD24F2">
      <w:pPr>
        <w:shd w:val="clear" w:color="auto" w:fill="FFFFFF"/>
        <w:tabs>
          <w:tab w:val="left" w:pos="4820"/>
          <w:tab w:val="left" w:pos="5387"/>
          <w:tab w:val="decimal" w:pos="7371"/>
          <w:tab w:val="decimal" w:pos="7655"/>
        </w:tabs>
        <w:spacing w:before="240" w:line="276" w:lineRule="auto"/>
        <w:ind w:firstLine="709"/>
        <w:jc w:val="both"/>
        <w:rPr>
          <w:rFonts w:ascii="Tahoma" w:hAnsi="Tahoma" w:cs="Tahoma"/>
          <w:b/>
          <w:bCs/>
          <w:i/>
          <w:color w:val="000000"/>
          <w:spacing w:val="3"/>
        </w:rPr>
      </w:pPr>
      <w:r w:rsidRPr="00C47C83">
        <w:rPr>
          <w:rFonts w:ascii="Tahoma" w:hAnsi="Tahoma" w:cs="Tahoma"/>
          <w:b/>
          <w:bCs/>
          <w:i/>
          <w:color w:val="000000"/>
          <w:spacing w:val="3"/>
        </w:rPr>
        <w:t>8. Условия поставки</w:t>
      </w:r>
    </w:p>
    <w:p w:rsidR="00DD24F2" w:rsidRPr="002C383A" w:rsidRDefault="00DD24F2" w:rsidP="00DD24F2">
      <w:pPr>
        <w:shd w:val="clear" w:color="auto" w:fill="FFFFFF"/>
        <w:tabs>
          <w:tab w:val="left" w:pos="4820"/>
          <w:tab w:val="left" w:pos="5387"/>
          <w:tab w:val="decimal" w:pos="7371"/>
          <w:tab w:val="decimal" w:pos="7655"/>
        </w:tabs>
        <w:spacing w:before="240" w:line="276" w:lineRule="auto"/>
        <w:jc w:val="both"/>
        <w:rPr>
          <w:rFonts w:ascii="Tahoma" w:hAnsi="Tahoma" w:cs="Tahoma"/>
          <w:b/>
          <w:bCs/>
          <w:color w:val="000000"/>
          <w:spacing w:val="3"/>
        </w:rPr>
      </w:pPr>
      <w:r w:rsidRPr="002C383A">
        <w:rPr>
          <w:rFonts w:ascii="Tahoma" w:hAnsi="Tahoma" w:cs="Tahoma"/>
          <w:color w:val="000000"/>
          <w:spacing w:val="3"/>
        </w:rPr>
        <w:t xml:space="preserve">DDP г. </w:t>
      </w:r>
      <w:r w:rsidR="00660F4F">
        <w:rPr>
          <w:rFonts w:ascii="Tahoma" w:hAnsi="Tahoma" w:cs="Tahoma"/>
          <w:color w:val="000000"/>
          <w:spacing w:val="3"/>
        </w:rPr>
        <w:t>Ростов-на-Дону</w:t>
      </w:r>
    </w:p>
    <w:p w:rsidR="00FD438D" w:rsidRPr="002C383A" w:rsidRDefault="00FD438D" w:rsidP="00660F4F">
      <w:pPr>
        <w:spacing w:line="276" w:lineRule="auto"/>
        <w:jc w:val="both"/>
        <w:rPr>
          <w:rFonts w:ascii="Tahoma" w:hAnsi="Tahoma" w:cs="Tahoma"/>
        </w:rPr>
      </w:pPr>
      <w:r w:rsidRPr="002C383A">
        <w:rPr>
          <w:rFonts w:ascii="Tahoma" w:hAnsi="Tahoma" w:cs="Tahoma"/>
        </w:rPr>
        <w:t>Гарантия: не менее 1</w:t>
      </w:r>
      <w:r>
        <w:rPr>
          <w:rFonts w:ascii="Tahoma" w:hAnsi="Tahoma" w:cs="Tahoma"/>
        </w:rPr>
        <w:t>2</w:t>
      </w:r>
      <w:r w:rsidRPr="002C383A">
        <w:rPr>
          <w:rFonts w:ascii="Tahoma" w:hAnsi="Tahoma" w:cs="Tahoma"/>
        </w:rPr>
        <w:t xml:space="preserve"> месяцев с даты подписания акта ввода в эксплуатацию</w:t>
      </w:r>
      <w:r>
        <w:rPr>
          <w:rFonts w:ascii="Tahoma" w:hAnsi="Tahoma" w:cs="Tahoma"/>
        </w:rPr>
        <w:t xml:space="preserve"> </w:t>
      </w:r>
      <w:r w:rsidRPr="00DD24F2">
        <w:rPr>
          <w:rFonts w:ascii="Tahoma" w:hAnsi="Tahoma" w:cs="Tahoma"/>
        </w:rPr>
        <w:t>или 1000 м/ч в зависимости от того, что раньше наступит</w:t>
      </w:r>
      <w:r w:rsidRPr="002C383A">
        <w:rPr>
          <w:rFonts w:ascii="Tahoma" w:hAnsi="Tahoma" w:cs="Tahoma"/>
        </w:rPr>
        <w:t>.</w:t>
      </w:r>
    </w:p>
    <w:p w:rsidR="00DD24F2" w:rsidRDefault="00DD24F2" w:rsidP="00DD24F2">
      <w:pPr>
        <w:spacing w:line="276" w:lineRule="auto"/>
        <w:jc w:val="both"/>
        <w:rPr>
          <w:rFonts w:ascii="Tahoma" w:hAnsi="Tahoma" w:cs="Tahoma"/>
        </w:rPr>
      </w:pPr>
      <w:r w:rsidRPr="002C383A">
        <w:rPr>
          <w:rFonts w:ascii="Tahoma" w:hAnsi="Tahoma" w:cs="Tahoma"/>
        </w:rPr>
        <w:t xml:space="preserve">Приемка </w:t>
      </w:r>
      <w:r>
        <w:rPr>
          <w:rFonts w:ascii="Tahoma" w:hAnsi="Tahoma" w:cs="Tahoma"/>
        </w:rPr>
        <w:t>поставляемого</w:t>
      </w:r>
      <w:r w:rsidR="00775C6B" w:rsidRPr="00E34A5C">
        <w:rPr>
          <w:rFonts w:ascii="Tahoma" w:hAnsi="Tahoma" w:cs="Tahoma"/>
        </w:rPr>
        <w:t xml:space="preserve"> </w:t>
      </w:r>
      <w:r w:rsidR="00775C6B">
        <w:rPr>
          <w:rFonts w:ascii="Tahoma" w:hAnsi="Tahoma" w:cs="Tahoma"/>
        </w:rPr>
        <w:t>п</w:t>
      </w:r>
      <w:r w:rsidR="00775C6B" w:rsidRPr="00027C26">
        <w:rPr>
          <w:rFonts w:ascii="Tahoma" w:hAnsi="Tahoma" w:cs="Tahoma"/>
        </w:rPr>
        <w:t>ешеходного электротягача (мувера)</w:t>
      </w:r>
      <w:r w:rsidRPr="002C383A">
        <w:rPr>
          <w:rFonts w:ascii="Tahoma" w:hAnsi="Tahoma" w:cs="Tahoma"/>
        </w:rPr>
        <w:t xml:space="preserve"> осуществляется на территории заказчика.</w:t>
      </w:r>
    </w:p>
    <w:p w:rsidR="00DD24F2" w:rsidRPr="00E34A5C" w:rsidRDefault="00DD24F2" w:rsidP="00DD24F2">
      <w:pPr>
        <w:spacing w:line="276" w:lineRule="auto"/>
        <w:ind w:firstLine="708"/>
        <w:jc w:val="both"/>
        <w:rPr>
          <w:rFonts w:ascii="Tahoma" w:hAnsi="Tahoma" w:cs="Tahoma"/>
          <w:b/>
        </w:rPr>
      </w:pPr>
    </w:p>
    <w:p w:rsidR="008558AA" w:rsidRDefault="008558AA">
      <w:pPr>
        <w:rPr>
          <w:rFonts w:ascii="Tahoma" w:hAnsi="Tahoma" w:cs="Tahoma"/>
          <w:b/>
        </w:rPr>
      </w:pPr>
    </w:p>
    <w:p w:rsidR="00AA393C" w:rsidRDefault="00AA393C">
      <w:pPr>
        <w:rPr>
          <w:rFonts w:ascii="Tahoma" w:hAnsi="Tahoma" w:cs="Tahoma"/>
          <w:b/>
        </w:rPr>
      </w:pPr>
    </w:p>
    <w:p w:rsidR="001C1F9A" w:rsidRDefault="001C1F9A" w:rsidP="001C1F9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Составил: </w:t>
      </w:r>
      <w:r w:rsidR="00E3003F">
        <w:rPr>
          <w:rFonts w:ascii="Tahoma" w:hAnsi="Tahoma" w:cs="Tahoma"/>
        </w:rPr>
        <w:t xml:space="preserve">Главный специалист по окраске           </w:t>
      </w:r>
      <w:r w:rsidRPr="001E4016">
        <w:rPr>
          <w:rFonts w:ascii="Tahoma" w:hAnsi="Tahoma" w:cs="Tahoma"/>
        </w:rPr>
        <w:t>Литвинова О.В.</w:t>
      </w:r>
    </w:p>
    <w:p w:rsidR="001C1F9A" w:rsidRPr="00E34A5C" w:rsidRDefault="001C1F9A" w:rsidP="001C1F9A">
      <w:pPr>
        <w:rPr>
          <w:rFonts w:ascii="Tahoma" w:hAnsi="Tahoma" w:cs="Tahoma"/>
          <w:b/>
        </w:rPr>
      </w:pPr>
    </w:p>
    <w:p w:rsidR="001C1F9A" w:rsidRDefault="001C1F9A" w:rsidP="001C1F9A">
      <w:pPr>
        <w:rPr>
          <w:rFonts w:ascii="Tahoma" w:hAnsi="Tahoma" w:cs="Tahoma"/>
        </w:rPr>
      </w:pPr>
      <w:bookmarkStart w:id="0" w:name="_GoBack"/>
      <w:bookmarkEnd w:id="0"/>
    </w:p>
    <w:sectPr w:rsidR="001C1F9A" w:rsidSect="007505F1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7C3" w:rsidRDefault="009B17C3" w:rsidP="00011D4A">
      <w:r>
        <w:separator/>
      </w:r>
    </w:p>
  </w:endnote>
  <w:endnote w:type="continuationSeparator" w:id="0">
    <w:p w:rsidR="009B17C3" w:rsidRDefault="009B17C3" w:rsidP="0001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51662"/>
      <w:docPartObj>
        <w:docPartGallery w:val="Page Numbers (Bottom of Page)"/>
        <w:docPartUnique/>
      </w:docPartObj>
    </w:sdtPr>
    <w:sdtEndPr/>
    <w:sdtContent>
      <w:p w:rsidR="00A82CD5" w:rsidRDefault="009B17C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F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7C3" w:rsidRDefault="009B17C3" w:rsidP="00011D4A">
      <w:r>
        <w:separator/>
      </w:r>
    </w:p>
  </w:footnote>
  <w:footnote w:type="continuationSeparator" w:id="0">
    <w:p w:rsidR="009B17C3" w:rsidRDefault="009B17C3" w:rsidP="00011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356C7"/>
    <w:multiLevelType w:val="hybridMultilevel"/>
    <w:tmpl w:val="B3766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C2C2B"/>
    <w:multiLevelType w:val="hybridMultilevel"/>
    <w:tmpl w:val="75CA5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F0C20"/>
    <w:multiLevelType w:val="hybridMultilevel"/>
    <w:tmpl w:val="B2BC649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EA93703"/>
    <w:multiLevelType w:val="hybridMultilevel"/>
    <w:tmpl w:val="4DF2C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5158C"/>
    <w:multiLevelType w:val="hybridMultilevel"/>
    <w:tmpl w:val="B4C44858"/>
    <w:lvl w:ilvl="0" w:tplc="0206E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8E"/>
    <w:rsid w:val="00004D76"/>
    <w:rsid w:val="00011D4A"/>
    <w:rsid w:val="00027C26"/>
    <w:rsid w:val="00072577"/>
    <w:rsid w:val="00081235"/>
    <w:rsid w:val="0009218C"/>
    <w:rsid w:val="000B06D2"/>
    <w:rsid w:val="000D4EDB"/>
    <w:rsid w:val="000F662C"/>
    <w:rsid w:val="000F6714"/>
    <w:rsid w:val="001401AB"/>
    <w:rsid w:val="00187F3D"/>
    <w:rsid w:val="001B3D02"/>
    <w:rsid w:val="001C1F9A"/>
    <w:rsid w:val="001C45C8"/>
    <w:rsid w:val="001D6C38"/>
    <w:rsid w:val="001E11CE"/>
    <w:rsid w:val="00202E71"/>
    <w:rsid w:val="002129CF"/>
    <w:rsid w:val="0023507E"/>
    <w:rsid w:val="00251965"/>
    <w:rsid w:val="002825F5"/>
    <w:rsid w:val="002E5F70"/>
    <w:rsid w:val="00311933"/>
    <w:rsid w:val="0032065B"/>
    <w:rsid w:val="003361BB"/>
    <w:rsid w:val="003524FD"/>
    <w:rsid w:val="00352926"/>
    <w:rsid w:val="00353966"/>
    <w:rsid w:val="00373E0E"/>
    <w:rsid w:val="00385E41"/>
    <w:rsid w:val="003900CB"/>
    <w:rsid w:val="00393627"/>
    <w:rsid w:val="003B0C23"/>
    <w:rsid w:val="003B3E39"/>
    <w:rsid w:val="003C2E74"/>
    <w:rsid w:val="003D2BED"/>
    <w:rsid w:val="003F655B"/>
    <w:rsid w:val="00400534"/>
    <w:rsid w:val="004012A4"/>
    <w:rsid w:val="0043377A"/>
    <w:rsid w:val="00441A48"/>
    <w:rsid w:val="0044362E"/>
    <w:rsid w:val="00457E36"/>
    <w:rsid w:val="00460097"/>
    <w:rsid w:val="004660B6"/>
    <w:rsid w:val="00480E2E"/>
    <w:rsid w:val="004A20E4"/>
    <w:rsid w:val="004B1F07"/>
    <w:rsid w:val="004B6CE6"/>
    <w:rsid w:val="004C0EED"/>
    <w:rsid w:val="004C25B8"/>
    <w:rsid w:val="004C3CC6"/>
    <w:rsid w:val="004D463E"/>
    <w:rsid w:val="004D4D92"/>
    <w:rsid w:val="004D5FB9"/>
    <w:rsid w:val="004E43CD"/>
    <w:rsid w:val="004F4F1F"/>
    <w:rsid w:val="00505B13"/>
    <w:rsid w:val="00545366"/>
    <w:rsid w:val="0054689A"/>
    <w:rsid w:val="00551EE3"/>
    <w:rsid w:val="005904AE"/>
    <w:rsid w:val="00595DF8"/>
    <w:rsid w:val="005A7DA7"/>
    <w:rsid w:val="005B236B"/>
    <w:rsid w:val="005C72CE"/>
    <w:rsid w:val="005D11F7"/>
    <w:rsid w:val="005D2039"/>
    <w:rsid w:val="005D3F31"/>
    <w:rsid w:val="005E2B8F"/>
    <w:rsid w:val="006422F6"/>
    <w:rsid w:val="00654B29"/>
    <w:rsid w:val="00660F4F"/>
    <w:rsid w:val="00661FF5"/>
    <w:rsid w:val="006A0D93"/>
    <w:rsid w:val="006A1E24"/>
    <w:rsid w:val="006E44AE"/>
    <w:rsid w:val="006F0C55"/>
    <w:rsid w:val="006F3DA2"/>
    <w:rsid w:val="00710CAC"/>
    <w:rsid w:val="00713C25"/>
    <w:rsid w:val="00731121"/>
    <w:rsid w:val="00745C71"/>
    <w:rsid w:val="007505F1"/>
    <w:rsid w:val="00761566"/>
    <w:rsid w:val="00761DCA"/>
    <w:rsid w:val="00762AD3"/>
    <w:rsid w:val="00775C6B"/>
    <w:rsid w:val="0078314D"/>
    <w:rsid w:val="007963C7"/>
    <w:rsid w:val="007D48D5"/>
    <w:rsid w:val="007E35CD"/>
    <w:rsid w:val="008012CE"/>
    <w:rsid w:val="008509D0"/>
    <w:rsid w:val="00854DE7"/>
    <w:rsid w:val="008558AA"/>
    <w:rsid w:val="00872A12"/>
    <w:rsid w:val="008C6986"/>
    <w:rsid w:val="008E2ED3"/>
    <w:rsid w:val="008E7BFC"/>
    <w:rsid w:val="00901EFC"/>
    <w:rsid w:val="00902202"/>
    <w:rsid w:val="00903F0C"/>
    <w:rsid w:val="00913392"/>
    <w:rsid w:val="00926E9B"/>
    <w:rsid w:val="0094365D"/>
    <w:rsid w:val="009532AD"/>
    <w:rsid w:val="0095741A"/>
    <w:rsid w:val="00961F85"/>
    <w:rsid w:val="00971185"/>
    <w:rsid w:val="00980043"/>
    <w:rsid w:val="0098455A"/>
    <w:rsid w:val="009A1EBE"/>
    <w:rsid w:val="009B17C3"/>
    <w:rsid w:val="009C72C5"/>
    <w:rsid w:val="009D3D66"/>
    <w:rsid w:val="009D4CCA"/>
    <w:rsid w:val="009D55B1"/>
    <w:rsid w:val="009E7178"/>
    <w:rsid w:val="00A0103A"/>
    <w:rsid w:val="00A01960"/>
    <w:rsid w:val="00A05B81"/>
    <w:rsid w:val="00A1232E"/>
    <w:rsid w:val="00A1456D"/>
    <w:rsid w:val="00A333E4"/>
    <w:rsid w:val="00A45E20"/>
    <w:rsid w:val="00A73454"/>
    <w:rsid w:val="00A76825"/>
    <w:rsid w:val="00A82CD5"/>
    <w:rsid w:val="00A83818"/>
    <w:rsid w:val="00AA1869"/>
    <w:rsid w:val="00AA393C"/>
    <w:rsid w:val="00AB58BC"/>
    <w:rsid w:val="00AC2209"/>
    <w:rsid w:val="00AD0DED"/>
    <w:rsid w:val="00AD6791"/>
    <w:rsid w:val="00AE0078"/>
    <w:rsid w:val="00AF20FF"/>
    <w:rsid w:val="00B134BF"/>
    <w:rsid w:val="00B42C84"/>
    <w:rsid w:val="00B50C94"/>
    <w:rsid w:val="00B97EEA"/>
    <w:rsid w:val="00BB5B70"/>
    <w:rsid w:val="00BD06BA"/>
    <w:rsid w:val="00BE6DB2"/>
    <w:rsid w:val="00BF768C"/>
    <w:rsid w:val="00C17DC9"/>
    <w:rsid w:val="00C31075"/>
    <w:rsid w:val="00C35B3C"/>
    <w:rsid w:val="00C42B50"/>
    <w:rsid w:val="00C50158"/>
    <w:rsid w:val="00C5183F"/>
    <w:rsid w:val="00C5438E"/>
    <w:rsid w:val="00C94504"/>
    <w:rsid w:val="00CB7846"/>
    <w:rsid w:val="00CC0908"/>
    <w:rsid w:val="00CC29C8"/>
    <w:rsid w:val="00CC6C3B"/>
    <w:rsid w:val="00CE25D8"/>
    <w:rsid w:val="00D03712"/>
    <w:rsid w:val="00D04379"/>
    <w:rsid w:val="00D1044C"/>
    <w:rsid w:val="00D26EB0"/>
    <w:rsid w:val="00D4342A"/>
    <w:rsid w:val="00D45065"/>
    <w:rsid w:val="00D45C43"/>
    <w:rsid w:val="00D6219A"/>
    <w:rsid w:val="00D64E8A"/>
    <w:rsid w:val="00D71849"/>
    <w:rsid w:val="00D954A1"/>
    <w:rsid w:val="00DA6648"/>
    <w:rsid w:val="00DB31EB"/>
    <w:rsid w:val="00DC5D66"/>
    <w:rsid w:val="00DD24F2"/>
    <w:rsid w:val="00DD5D31"/>
    <w:rsid w:val="00DD7375"/>
    <w:rsid w:val="00E102F4"/>
    <w:rsid w:val="00E20B08"/>
    <w:rsid w:val="00E25874"/>
    <w:rsid w:val="00E3003F"/>
    <w:rsid w:val="00E34A4B"/>
    <w:rsid w:val="00E34A5C"/>
    <w:rsid w:val="00E405E6"/>
    <w:rsid w:val="00E75325"/>
    <w:rsid w:val="00E75FD8"/>
    <w:rsid w:val="00E87D88"/>
    <w:rsid w:val="00E90B7F"/>
    <w:rsid w:val="00E93792"/>
    <w:rsid w:val="00EB3074"/>
    <w:rsid w:val="00EC74C6"/>
    <w:rsid w:val="00EE5C1A"/>
    <w:rsid w:val="00EE6692"/>
    <w:rsid w:val="00EF04A2"/>
    <w:rsid w:val="00F15D25"/>
    <w:rsid w:val="00F44C8F"/>
    <w:rsid w:val="00F606DC"/>
    <w:rsid w:val="00F6182C"/>
    <w:rsid w:val="00F64688"/>
    <w:rsid w:val="00F7001C"/>
    <w:rsid w:val="00F71FBC"/>
    <w:rsid w:val="00F758DD"/>
    <w:rsid w:val="00F964D0"/>
    <w:rsid w:val="00FB0967"/>
    <w:rsid w:val="00FC2600"/>
    <w:rsid w:val="00FC7178"/>
    <w:rsid w:val="00FD1962"/>
    <w:rsid w:val="00FD1BD5"/>
    <w:rsid w:val="00FD438D"/>
    <w:rsid w:val="00F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BD2D3-4465-4A09-A2ED-D3FFAEDC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8B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AB58BC"/>
    <w:pPr>
      <w:tabs>
        <w:tab w:val="left" w:pos="1980"/>
      </w:tabs>
      <w:ind w:left="1404" w:hanging="504"/>
      <w:jc w:val="both"/>
    </w:pPr>
    <w:rPr>
      <w:rFonts w:eastAsia="Times New Roman"/>
      <w:szCs w:val="28"/>
    </w:rPr>
  </w:style>
  <w:style w:type="paragraph" w:styleId="a4">
    <w:name w:val="List Paragraph"/>
    <w:basedOn w:val="a"/>
    <w:link w:val="a5"/>
    <w:uiPriority w:val="34"/>
    <w:qFormat/>
    <w:rsid w:val="00AB58BC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AB58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AB58B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71F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1FBC"/>
    <w:rPr>
      <w:rFonts w:ascii="Segoe UI" w:eastAsia="Andale Sans UI" w:hAnsi="Segoe UI" w:cs="Segoe UI"/>
      <w:kern w:val="1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011D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1D4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11D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1D4A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4A2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2133">
              <w:marLeft w:val="-125"/>
              <w:marRight w:val="-125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3B80D-7856-4E01-914F-294F64AE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Олегович Погорелов</dc:creator>
  <cp:lastModifiedBy>Куземченко  Ольга Кондратьевна</cp:lastModifiedBy>
  <cp:revision>2</cp:revision>
  <cp:lastPrinted>2025-01-23T10:48:00Z</cp:lastPrinted>
  <dcterms:created xsi:type="dcterms:W3CDTF">2025-03-10T11:50:00Z</dcterms:created>
  <dcterms:modified xsi:type="dcterms:W3CDTF">2025-03-10T11:50:00Z</dcterms:modified>
</cp:coreProperties>
</file>